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C6" w:rsidRPr="00D62124" w:rsidRDefault="000544C6" w:rsidP="00D62124">
      <w:pPr>
        <w:spacing w:after="120" w:line="360" w:lineRule="auto"/>
        <w:jc w:val="center"/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</w:pPr>
      <w:r w:rsidRPr="00D62124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t>ПУБЛИЧНО ПРЕДСТАВЯНЕ</w:t>
      </w:r>
    </w:p>
    <w:p w:rsidR="000544C6" w:rsidRPr="00D62124" w:rsidRDefault="000544C6" w:rsidP="00D62124">
      <w:pPr>
        <w:spacing w:after="120" w:line="360" w:lineRule="auto"/>
        <w:jc w:val="center"/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  <w:lang w:val="en-US"/>
        </w:rPr>
      </w:pPr>
      <w:r w:rsidRPr="00D62124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t xml:space="preserve">НА </w:t>
      </w:r>
      <w:r w:rsidRPr="00D62124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br/>
      </w:r>
      <w:r w:rsidR="00AA6179" w:rsidRPr="00D62124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t>БОЯН ЧАВДАРОВ НОВАНСКИ</w:t>
      </w:r>
    </w:p>
    <w:p w:rsidR="00D62124" w:rsidRDefault="00D62124" w:rsidP="00D62124">
      <w:pPr>
        <w:spacing w:after="120" w:line="360" w:lineRule="auto"/>
        <w:jc w:val="center"/>
        <w:rPr>
          <w:rStyle w:val="SubtleEmphasis"/>
          <w:rFonts w:ascii="Bookman Old Style" w:hAnsi="Bookman Old Style"/>
          <w:b/>
          <w:i w:val="0"/>
          <w:color w:val="31849B"/>
          <w:szCs w:val="22"/>
        </w:rPr>
      </w:pPr>
    </w:p>
    <w:p w:rsidR="000544C6" w:rsidRPr="00D62124" w:rsidRDefault="000544C6" w:rsidP="00D62124">
      <w:pPr>
        <w:spacing w:after="120" w:line="360" w:lineRule="auto"/>
        <w:jc w:val="center"/>
        <w:rPr>
          <w:rFonts w:ascii="Bookman Old Style" w:hAnsi="Bookman Old Style"/>
          <w:szCs w:val="22"/>
        </w:rPr>
      </w:pPr>
      <w:r w:rsidRPr="00D62124">
        <w:rPr>
          <w:rStyle w:val="SubtleEmphasis"/>
          <w:rFonts w:ascii="Bookman Old Style" w:hAnsi="Bookman Old Style"/>
          <w:b/>
          <w:i w:val="0"/>
          <w:color w:val="31849B"/>
          <w:szCs w:val="22"/>
        </w:rPr>
        <w:t xml:space="preserve">Кандидат за член на </w:t>
      </w:r>
      <w:r w:rsidR="00252DFC" w:rsidRPr="00D62124">
        <w:rPr>
          <w:rStyle w:val="SubtleEmphasis"/>
          <w:rFonts w:ascii="Bookman Old Style" w:hAnsi="Bookman Old Style"/>
          <w:b/>
          <w:i w:val="0"/>
          <w:color w:val="31849B"/>
          <w:szCs w:val="22"/>
        </w:rPr>
        <w:t>Съдийската</w:t>
      </w:r>
      <w:r w:rsidRPr="00D62124">
        <w:rPr>
          <w:rStyle w:val="SubtleEmphasis"/>
          <w:rFonts w:ascii="Bookman Old Style" w:hAnsi="Bookman Old Style"/>
          <w:b/>
          <w:i w:val="0"/>
          <w:color w:val="31849B"/>
          <w:szCs w:val="22"/>
        </w:rPr>
        <w:t xml:space="preserve"> колегия на Висшия съдебен съвет от квотата на Народното събрание </w:t>
      </w:r>
      <w:r w:rsidR="008439C1" w:rsidRPr="00D62124">
        <w:rPr>
          <w:rFonts w:ascii="Bookman Old Style" w:hAnsi="Bookman Old Style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8" o:title="BD14539_"/>
          </v:shape>
        </w:pict>
      </w:r>
    </w:p>
    <w:p w:rsidR="00E958A3" w:rsidRPr="00D62124" w:rsidRDefault="00E958A3" w:rsidP="00D62124">
      <w:pPr>
        <w:spacing w:after="120" w:line="360" w:lineRule="auto"/>
        <w:rPr>
          <w:rFonts w:ascii="Bookman Old Style" w:hAnsi="Bookman Old Style"/>
          <w:szCs w:val="22"/>
        </w:rPr>
      </w:pPr>
    </w:p>
    <w:p w:rsidR="00E958A3" w:rsidRPr="00D62124" w:rsidRDefault="00E958A3" w:rsidP="00D62124">
      <w:pPr>
        <w:spacing w:after="120" w:line="360" w:lineRule="auto"/>
        <w:rPr>
          <w:rFonts w:ascii="Bookman Old Style" w:hAnsi="Bookman Old Style"/>
          <w:szCs w:val="22"/>
        </w:rPr>
      </w:pPr>
    </w:p>
    <w:p w:rsidR="000544C6" w:rsidRPr="00D62124" w:rsidRDefault="000544C6" w:rsidP="00D62124">
      <w:pPr>
        <w:spacing w:after="120" w:line="360" w:lineRule="auto"/>
        <w:rPr>
          <w:rFonts w:ascii="Bookman Old Style" w:hAnsi="Bookman Old Style" w:cs="Times New Roman"/>
          <w:b/>
          <w:szCs w:val="22"/>
          <w:u w:val="single"/>
        </w:rPr>
      </w:pPr>
      <w:r w:rsidRPr="00D62124">
        <w:rPr>
          <w:rFonts w:ascii="Bookman Old Style" w:hAnsi="Bookman Old Style"/>
          <w:b/>
          <w:szCs w:val="22"/>
          <w:u w:val="single"/>
          <w:lang w:val="en-US"/>
        </w:rPr>
        <w:t>I</w:t>
      </w:r>
      <w:r w:rsidRPr="00D62124">
        <w:rPr>
          <w:rFonts w:ascii="Bookman Old Style" w:hAnsi="Bookman Old Style"/>
          <w:b/>
          <w:szCs w:val="22"/>
          <w:u w:val="single"/>
        </w:rPr>
        <w:t>. ЛИЧНА ИНФОРМАЦИЯ</w:t>
      </w:r>
    </w:p>
    <w:p w:rsidR="000544C6" w:rsidRPr="00D62124" w:rsidRDefault="000544C6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b/>
          <w:szCs w:val="22"/>
        </w:rPr>
        <w:t>1. Име:</w:t>
      </w:r>
      <w:r w:rsidRPr="00D62124">
        <w:rPr>
          <w:rFonts w:ascii="Bookman Old Style" w:hAnsi="Bookman Old Style" w:cs="Times New Roman"/>
          <w:szCs w:val="22"/>
        </w:rPr>
        <w:t xml:space="preserve"> </w:t>
      </w:r>
      <w:r w:rsidR="00892E72" w:rsidRPr="00D62124">
        <w:rPr>
          <w:rFonts w:ascii="Bookman Old Style" w:hAnsi="Bookman Old Style" w:cs="Times New Roman"/>
          <w:szCs w:val="22"/>
        </w:rPr>
        <w:t xml:space="preserve">Боян </w:t>
      </w:r>
      <w:r w:rsidR="00DA5DB0" w:rsidRPr="00D62124">
        <w:rPr>
          <w:rFonts w:ascii="Bookman Old Style" w:hAnsi="Bookman Old Style" w:cs="Times New Roman"/>
          <w:szCs w:val="22"/>
        </w:rPr>
        <w:t>Чавдаров Новански</w:t>
      </w:r>
    </w:p>
    <w:p w:rsidR="0062629E" w:rsidRPr="00D62124" w:rsidRDefault="0062629E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</w:p>
    <w:p w:rsidR="00993668" w:rsidRPr="00D62124" w:rsidRDefault="00993668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b/>
          <w:szCs w:val="22"/>
        </w:rPr>
        <w:t>2. Номинира</w:t>
      </w:r>
      <w:r w:rsidR="00DA5DB0" w:rsidRPr="00D62124">
        <w:rPr>
          <w:rFonts w:ascii="Bookman Old Style" w:hAnsi="Bookman Old Style" w:cs="Times New Roman"/>
          <w:b/>
          <w:szCs w:val="22"/>
        </w:rPr>
        <w:t>н</w:t>
      </w:r>
      <w:r w:rsidR="002946AC" w:rsidRPr="00D62124">
        <w:rPr>
          <w:rFonts w:ascii="Bookman Old Style" w:hAnsi="Bookman Old Style" w:cs="Times New Roman"/>
          <w:b/>
          <w:szCs w:val="22"/>
        </w:rPr>
        <w:t xml:space="preserve"> от</w:t>
      </w:r>
      <w:r w:rsidRPr="00D62124">
        <w:rPr>
          <w:rFonts w:ascii="Bookman Old Style" w:hAnsi="Bookman Old Style" w:cs="Times New Roman"/>
          <w:b/>
          <w:szCs w:val="22"/>
        </w:rPr>
        <w:t xml:space="preserve">: </w:t>
      </w:r>
      <w:r w:rsidR="00DA5DB0" w:rsidRPr="00D62124">
        <w:rPr>
          <w:rFonts w:ascii="Bookman Old Style" w:hAnsi="Bookman Old Style" w:cs="Times New Roman"/>
          <w:szCs w:val="22"/>
        </w:rPr>
        <w:t>Волен Сидеров</w:t>
      </w:r>
      <w:r w:rsidR="00C366DB" w:rsidRPr="00C366DB">
        <w:rPr>
          <w:rFonts w:ascii="Bookman Old Style" w:hAnsi="Bookman Old Style" w:cs="Times New Roman"/>
          <w:szCs w:val="22"/>
        </w:rPr>
        <w:t xml:space="preserve"> – </w:t>
      </w:r>
      <w:r w:rsidR="00DA5DB0" w:rsidRPr="00D62124">
        <w:rPr>
          <w:rFonts w:ascii="Bookman Old Style" w:hAnsi="Bookman Old Style" w:cs="Times New Roman"/>
          <w:szCs w:val="22"/>
        </w:rPr>
        <w:t>ПГ</w:t>
      </w:r>
      <w:r w:rsidR="00C366DB" w:rsidRPr="00C366DB">
        <w:rPr>
          <w:rFonts w:ascii="Bookman Old Style" w:hAnsi="Bookman Old Style" w:cs="Times New Roman"/>
          <w:szCs w:val="22"/>
        </w:rPr>
        <w:t xml:space="preserve"> </w:t>
      </w:r>
      <w:r w:rsidR="00DA5DB0" w:rsidRPr="00D62124">
        <w:rPr>
          <w:rFonts w:ascii="Bookman Old Style" w:hAnsi="Bookman Old Style" w:cs="Times New Roman"/>
          <w:szCs w:val="22"/>
        </w:rPr>
        <w:t>„Обединени патриоти“</w:t>
      </w:r>
    </w:p>
    <w:p w:rsidR="00C366DB" w:rsidRDefault="00C366DB" w:rsidP="00C366DB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C366DB" w:rsidRPr="00C366DB" w:rsidRDefault="00C366DB" w:rsidP="00C366DB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szCs w:val="22"/>
        </w:rPr>
        <w:t xml:space="preserve">3. Подкрепа: </w:t>
      </w:r>
      <w:r w:rsidRPr="00C366DB">
        <w:rPr>
          <w:rFonts w:ascii="Bookman Old Style" w:hAnsi="Bookman Old Style" w:cs="Times New Roman"/>
          <w:szCs w:val="22"/>
        </w:rPr>
        <w:t>Ста</w:t>
      </w:r>
      <w:r>
        <w:rPr>
          <w:rFonts w:ascii="Bookman Old Style" w:hAnsi="Bookman Old Style" w:cs="Times New Roman"/>
          <w:szCs w:val="22"/>
        </w:rPr>
        <w:t xml:space="preserve">новище в подкрепа, подписано от </w:t>
      </w:r>
      <w:r w:rsidRPr="00C366DB">
        <w:rPr>
          <w:rFonts w:ascii="Bookman Old Style" w:hAnsi="Bookman Old Style" w:cs="Times New Roman"/>
          <w:szCs w:val="22"/>
        </w:rPr>
        <w:t>Емануил Георгиев, САК</w:t>
      </w:r>
      <w:r>
        <w:rPr>
          <w:rFonts w:ascii="Bookman Old Style" w:hAnsi="Bookman Old Style" w:cs="Times New Roman"/>
          <w:szCs w:val="22"/>
        </w:rPr>
        <w:t xml:space="preserve">, </w:t>
      </w:r>
      <w:r w:rsidRPr="00C366DB">
        <w:rPr>
          <w:rFonts w:ascii="Bookman Old Style" w:hAnsi="Bookman Old Style" w:cs="Times New Roman"/>
          <w:szCs w:val="22"/>
        </w:rPr>
        <w:t>Петър Гунчев, СГС</w:t>
      </w:r>
      <w:r>
        <w:rPr>
          <w:rFonts w:ascii="Bookman Old Style" w:hAnsi="Bookman Old Style" w:cs="Times New Roman"/>
          <w:szCs w:val="22"/>
        </w:rPr>
        <w:t xml:space="preserve">, </w:t>
      </w:r>
      <w:r w:rsidRPr="00C366DB">
        <w:rPr>
          <w:rFonts w:ascii="Bookman Old Style" w:hAnsi="Bookman Old Style" w:cs="Times New Roman"/>
          <w:szCs w:val="22"/>
        </w:rPr>
        <w:t>Свилен Турмаков, САК</w:t>
      </w:r>
      <w:r>
        <w:rPr>
          <w:rFonts w:ascii="Bookman Old Style" w:hAnsi="Bookman Old Style" w:cs="Times New Roman"/>
          <w:szCs w:val="22"/>
        </w:rPr>
        <w:t xml:space="preserve">, </w:t>
      </w:r>
      <w:r w:rsidRPr="00C366DB">
        <w:rPr>
          <w:rFonts w:ascii="Bookman Old Style" w:hAnsi="Bookman Old Style" w:cs="Times New Roman"/>
          <w:szCs w:val="22"/>
        </w:rPr>
        <w:t>Мария Динева, СРС</w:t>
      </w:r>
      <w:r>
        <w:rPr>
          <w:rFonts w:ascii="Bookman Old Style" w:hAnsi="Bookman Old Style" w:cs="Times New Roman"/>
          <w:szCs w:val="22"/>
        </w:rPr>
        <w:t xml:space="preserve">, </w:t>
      </w:r>
      <w:r w:rsidRPr="00C366DB">
        <w:rPr>
          <w:rFonts w:ascii="Bookman Old Style" w:hAnsi="Bookman Old Style" w:cs="Times New Roman"/>
          <w:szCs w:val="22"/>
        </w:rPr>
        <w:t>Стефан Милев, СГС (и.ф. председател СРС)</w:t>
      </w:r>
      <w:r>
        <w:rPr>
          <w:rFonts w:ascii="Bookman Old Style" w:hAnsi="Bookman Old Style" w:cs="Times New Roman"/>
          <w:szCs w:val="22"/>
        </w:rPr>
        <w:t xml:space="preserve">, </w:t>
      </w:r>
      <w:r w:rsidRPr="00C366DB">
        <w:rPr>
          <w:rFonts w:ascii="Bookman Old Style" w:hAnsi="Bookman Old Style" w:cs="Times New Roman"/>
          <w:szCs w:val="22"/>
        </w:rPr>
        <w:t>Росица Апостолова – ЧСИ</w:t>
      </w:r>
      <w:r>
        <w:rPr>
          <w:rFonts w:ascii="Bookman Old Style" w:hAnsi="Bookman Old Style" w:cs="Times New Roman"/>
          <w:szCs w:val="22"/>
        </w:rPr>
        <w:t xml:space="preserve">, Валентина Георгиева – нотариус, </w:t>
      </w:r>
      <w:r w:rsidRPr="00C366DB">
        <w:rPr>
          <w:rFonts w:ascii="Bookman Old Style" w:hAnsi="Bookman Old Style" w:cs="Times New Roman"/>
          <w:szCs w:val="22"/>
        </w:rPr>
        <w:t>Красимир Атанасов</w:t>
      </w:r>
      <w:r>
        <w:rPr>
          <w:rFonts w:ascii="Bookman Old Style" w:hAnsi="Bookman Old Style" w:cs="Times New Roman"/>
          <w:szCs w:val="22"/>
        </w:rPr>
        <w:t>,</w:t>
      </w:r>
      <w:r w:rsidRPr="00C366DB">
        <w:rPr>
          <w:rFonts w:ascii="Bookman Old Style" w:hAnsi="Bookman Old Style" w:cs="Times New Roman"/>
          <w:szCs w:val="22"/>
        </w:rPr>
        <w:t xml:space="preserve"> САК</w:t>
      </w:r>
      <w:r>
        <w:rPr>
          <w:rFonts w:ascii="Bookman Old Style" w:hAnsi="Bookman Old Style" w:cs="Times New Roman"/>
          <w:szCs w:val="22"/>
        </w:rPr>
        <w:t xml:space="preserve">, </w:t>
      </w:r>
      <w:r w:rsidRPr="00C366DB">
        <w:rPr>
          <w:rFonts w:ascii="Bookman Old Style" w:hAnsi="Bookman Old Style" w:cs="Times New Roman"/>
          <w:szCs w:val="22"/>
        </w:rPr>
        <w:t>Стефан Станчев</w:t>
      </w:r>
      <w:r>
        <w:rPr>
          <w:rFonts w:ascii="Bookman Old Style" w:hAnsi="Bookman Old Style" w:cs="Times New Roman"/>
          <w:szCs w:val="22"/>
        </w:rPr>
        <w:t>, съдия, АССГ, а</w:t>
      </w:r>
      <w:r w:rsidRPr="00C366DB">
        <w:rPr>
          <w:rFonts w:ascii="Bookman Old Style" w:hAnsi="Bookman Old Style" w:cs="Times New Roman"/>
          <w:szCs w:val="22"/>
        </w:rPr>
        <w:t>дв. Албена Милетиева-Филитова, САК</w:t>
      </w:r>
      <w:r>
        <w:rPr>
          <w:rFonts w:ascii="Bookman Old Style" w:hAnsi="Bookman Old Style" w:cs="Times New Roman"/>
          <w:szCs w:val="22"/>
        </w:rPr>
        <w:t xml:space="preserve">, </w:t>
      </w:r>
      <w:r w:rsidRPr="00C366DB">
        <w:rPr>
          <w:rFonts w:ascii="Bookman Old Style" w:hAnsi="Bookman Old Style" w:cs="Times New Roman"/>
          <w:szCs w:val="22"/>
        </w:rPr>
        <w:t>адв. Ива Борисова, САК</w:t>
      </w:r>
      <w:r>
        <w:rPr>
          <w:rFonts w:ascii="Bookman Old Style" w:hAnsi="Bookman Old Style" w:cs="Times New Roman"/>
          <w:szCs w:val="22"/>
        </w:rPr>
        <w:t>, адв. Ели</w:t>
      </w:r>
      <w:r w:rsidRPr="00C366DB">
        <w:rPr>
          <w:rFonts w:ascii="Bookman Old Style" w:hAnsi="Bookman Old Style" w:cs="Times New Roman"/>
          <w:szCs w:val="22"/>
        </w:rPr>
        <w:t xml:space="preserve"> Балатанова, САК</w:t>
      </w:r>
    </w:p>
    <w:p w:rsidR="0062629E" w:rsidRPr="00C366DB" w:rsidRDefault="00C366DB" w:rsidP="00C366DB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i/>
          <w:szCs w:val="22"/>
        </w:rPr>
      </w:pPr>
      <w:r w:rsidRPr="00EA3AAE">
        <w:rPr>
          <w:rFonts w:ascii="Bookman Old Style" w:hAnsi="Bookman Old Style" w:cs="Times New Roman"/>
          <w:b/>
          <w:i/>
          <w:color w:val="808080" w:themeColor="background1" w:themeShade="80"/>
          <w:szCs w:val="22"/>
        </w:rPr>
        <w:t>Източник:</w:t>
      </w:r>
      <w:r>
        <w:t xml:space="preserve"> </w:t>
      </w:r>
      <w:hyperlink r:id="rId9" w:history="1">
        <w:r w:rsidR="001E280D">
          <w:rPr>
            <w:rStyle w:val="Hyperlink"/>
            <w:rFonts w:ascii="Bookman Old Style" w:hAnsi="Bookman Old Style"/>
            <w:i/>
          </w:rPr>
          <w:t>Становище, публикувано на интернет страницата на Народното събрание към документите, представени съгласно Процедурните правила за условията и реда за предлагане на кандидати, представяне и публично оповестяване на документите, изслушване на кандидатите и за избор на членове за съдийската и за прокурорската колегия на Висшия съдебен съвет от квотата на Народното събрание (Процедурните правила)</w:t>
        </w:r>
      </w:hyperlink>
      <w:r w:rsidRPr="00C366DB">
        <w:rPr>
          <w:rFonts w:ascii="Bookman Old Style" w:hAnsi="Bookman Old Style" w:cs="Times New Roman"/>
          <w:i/>
          <w:color w:val="808080" w:themeColor="background1" w:themeShade="80"/>
          <w:szCs w:val="22"/>
        </w:rPr>
        <w:t>.</w:t>
      </w:r>
    </w:p>
    <w:p w:rsidR="00C366DB" w:rsidRDefault="00C366DB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0544C6" w:rsidRPr="00D62124" w:rsidRDefault="00FC7058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szCs w:val="22"/>
        </w:rPr>
        <w:t>4</w:t>
      </w:r>
      <w:r w:rsidR="000544C6" w:rsidRPr="00D62124">
        <w:rPr>
          <w:rFonts w:ascii="Bookman Old Style" w:hAnsi="Bookman Old Style" w:cs="Times New Roman"/>
          <w:b/>
          <w:szCs w:val="22"/>
        </w:rPr>
        <w:t xml:space="preserve">. Дата и място на раждане: </w:t>
      </w:r>
      <w:r w:rsidR="00CF69BD" w:rsidRPr="00D62124">
        <w:rPr>
          <w:rFonts w:ascii="Bookman Old Style" w:hAnsi="Bookman Old Style" w:cs="Times New Roman"/>
          <w:szCs w:val="22"/>
        </w:rPr>
        <w:t xml:space="preserve">Роден на 26 януари 1969 г. </w:t>
      </w:r>
      <w:r w:rsidR="001E280D">
        <w:rPr>
          <w:rFonts w:ascii="Bookman Old Style" w:hAnsi="Bookman Old Style" w:cs="Times New Roman"/>
          <w:szCs w:val="22"/>
        </w:rPr>
        <w:t>в гр. София</w:t>
      </w:r>
    </w:p>
    <w:p w:rsidR="0062629E" w:rsidRPr="00D62124" w:rsidRDefault="000544C6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D62124">
        <w:rPr>
          <w:rFonts w:ascii="Bookman Old Style" w:hAnsi="Bookman Old Style" w:cs="Times New Roman"/>
          <w:b/>
          <w:i/>
          <w:color w:val="808080"/>
          <w:szCs w:val="22"/>
        </w:rPr>
        <w:lastRenderedPageBreak/>
        <w:t xml:space="preserve">Източник: </w:t>
      </w:r>
      <w:hyperlink r:id="rId10" w:history="1">
        <w:r w:rsidR="001E280D">
          <w:rPr>
            <w:rStyle w:val="Hyperlink"/>
            <w:rFonts w:ascii="Bookman Old Style" w:hAnsi="Bookman Old Style"/>
            <w:i/>
          </w:rPr>
          <w:t>Свидетелство за съдимост</w:t>
        </w:r>
        <w:r w:rsidR="008439C1">
          <w:rPr>
            <w:rStyle w:val="Hyperlink"/>
            <w:rFonts w:ascii="Bookman Old Style" w:hAnsi="Bookman Old Style"/>
            <w:i/>
          </w:rPr>
          <w:t xml:space="preserve"> и удостоверение от Софийски адвокатски съвет</w:t>
        </w:r>
        <w:r w:rsidR="001E280D">
          <w:rPr>
            <w:rStyle w:val="Hyperlink"/>
            <w:rFonts w:ascii="Bookman Old Style" w:hAnsi="Bookman Old Style"/>
            <w:i/>
          </w:rPr>
          <w:t>, публикуван</w:t>
        </w:r>
        <w:r w:rsidR="008439C1">
          <w:rPr>
            <w:rStyle w:val="Hyperlink"/>
            <w:rFonts w:ascii="Bookman Old Style" w:hAnsi="Bookman Old Style"/>
            <w:i/>
          </w:rPr>
          <w:t>и</w:t>
        </w:r>
        <w:r w:rsidR="001E280D">
          <w:rPr>
            <w:rStyle w:val="Hyperlink"/>
            <w:rFonts w:ascii="Bookman Old Style" w:hAnsi="Bookman Old Style"/>
            <w:i/>
          </w:rPr>
          <w:t xml:space="preserve"> на интернет страницата на Народното събрание към документите, представени съгласно Процедурните правила</w:t>
        </w:r>
      </w:hyperlink>
      <w:r w:rsidR="001E280D" w:rsidRPr="001E280D">
        <w:rPr>
          <w:rFonts w:ascii="Bookman Old Style" w:hAnsi="Bookman Old Style"/>
          <w:i/>
          <w:color w:val="808080" w:themeColor="background1" w:themeShade="80"/>
        </w:rPr>
        <w:t>.</w:t>
      </w:r>
    </w:p>
    <w:p w:rsidR="000544C6" w:rsidRPr="008439C1" w:rsidRDefault="000544C6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</w:p>
    <w:p w:rsidR="000544C6" w:rsidRPr="00F44F11" w:rsidRDefault="00744950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i/>
          <w:szCs w:val="22"/>
          <w:u w:val="single"/>
        </w:rPr>
      </w:pPr>
      <w:r w:rsidRPr="00D62124">
        <w:rPr>
          <w:rFonts w:ascii="Bookman Old Style" w:hAnsi="Bookman Old Style" w:cs="Times New Roman"/>
          <w:b/>
          <w:szCs w:val="22"/>
        </w:rPr>
        <w:t>4</w:t>
      </w:r>
      <w:r w:rsidR="000544C6" w:rsidRPr="00D62124">
        <w:rPr>
          <w:rFonts w:ascii="Bookman Old Style" w:hAnsi="Bookman Old Style" w:cs="Times New Roman"/>
          <w:b/>
          <w:szCs w:val="22"/>
        </w:rPr>
        <w:t>. Семейно положение</w:t>
      </w:r>
      <w:r w:rsidR="000544C6" w:rsidRPr="00D62124">
        <w:rPr>
          <w:rFonts w:ascii="Bookman Old Style" w:hAnsi="Bookman Old Style" w:cs="Times New Roman"/>
          <w:szCs w:val="22"/>
        </w:rPr>
        <w:t xml:space="preserve">: </w:t>
      </w:r>
      <w:r w:rsidR="00F44F11">
        <w:rPr>
          <w:rFonts w:ascii="Bookman Old Style" w:hAnsi="Bookman Old Style" w:cs="Times New Roman"/>
          <w:szCs w:val="22"/>
        </w:rPr>
        <w:t>Във фактическо съжителство с Ирен</w:t>
      </w:r>
      <w:r w:rsidR="001066CE">
        <w:rPr>
          <w:rFonts w:ascii="Bookman Old Style" w:hAnsi="Bookman Old Style" w:cs="Times New Roman"/>
          <w:szCs w:val="22"/>
        </w:rPr>
        <w:t xml:space="preserve"> Г.</w:t>
      </w:r>
      <w:r w:rsidR="00F44F11">
        <w:rPr>
          <w:rFonts w:ascii="Bookman Old Style" w:hAnsi="Bookman Old Style" w:cs="Times New Roman"/>
          <w:szCs w:val="22"/>
        </w:rPr>
        <w:t xml:space="preserve"> Цановска, адвокат.</w:t>
      </w:r>
      <w:r w:rsidR="001066CE">
        <w:rPr>
          <w:rFonts w:ascii="Bookman Old Style" w:hAnsi="Bookman Old Style" w:cs="Times New Roman"/>
          <w:szCs w:val="22"/>
        </w:rPr>
        <w:t xml:space="preserve"> </w:t>
      </w:r>
    </w:p>
    <w:p w:rsidR="00F44F11" w:rsidRPr="00F44F11" w:rsidRDefault="00F44F11" w:rsidP="00F44F11">
      <w:pPr>
        <w:spacing w:after="120" w:line="360" w:lineRule="auto"/>
        <w:rPr>
          <w:rFonts w:ascii="Bookman Old Style" w:hAnsi="Bookman Old Style" w:cs="Times New Roman"/>
          <w:i/>
          <w:color w:val="808080"/>
          <w:szCs w:val="22"/>
        </w:rPr>
      </w:pPr>
      <w:r w:rsidRPr="00F44F11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F44F11">
        <w:rPr>
          <w:rFonts w:ascii="Bookman Old Style" w:hAnsi="Bookman Old Style" w:cs="Times New Roman"/>
          <w:b/>
          <w:i/>
          <w:color w:val="808080"/>
          <w:szCs w:val="22"/>
        </w:rPr>
        <w:t xml:space="preserve"> </w:t>
      </w:r>
      <w:hyperlink r:id="rId11" w:history="1">
        <w:r w:rsidRPr="00F44F11">
          <w:rPr>
            <w:rStyle w:val="Hyperlink"/>
            <w:rFonts w:ascii="Bookman Old Style" w:hAnsi="Bookman Old Style" w:cs="Times New Roman"/>
            <w:i/>
            <w:szCs w:val="22"/>
          </w:rPr>
          <w:t>Декларацията за имотното състояние, произхода на средствата за придобиване на имуществото и за наличието на частен интерес, публикувана на интернет страницата на Народното събрание съгласно Процедурните правила</w:t>
        </w:r>
      </w:hyperlink>
      <w:r>
        <w:rPr>
          <w:rFonts w:ascii="Bookman Old Style" w:hAnsi="Bookman Old Style" w:cs="Times New Roman"/>
          <w:i/>
          <w:color w:val="808080"/>
          <w:szCs w:val="22"/>
        </w:rPr>
        <w:t>, с. 8 и сл.</w:t>
      </w:r>
    </w:p>
    <w:p w:rsidR="0062629E" w:rsidRPr="00D62124" w:rsidRDefault="0062629E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</w:p>
    <w:p w:rsidR="000544C6" w:rsidRPr="00D62124" w:rsidRDefault="00744950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b/>
          <w:szCs w:val="22"/>
        </w:rPr>
        <w:t>5</w:t>
      </w:r>
      <w:r w:rsidR="000544C6" w:rsidRPr="00D62124">
        <w:rPr>
          <w:rFonts w:ascii="Bookman Old Style" w:hAnsi="Bookman Old Style" w:cs="Times New Roman"/>
          <w:b/>
          <w:szCs w:val="22"/>
        </w:rPr>
        <w:t>. Владеене на чужди езици:</w:t>
      </w:r>
      <w:r w:rsidR="000544C6" w:rsidRPr="00D62124">
        <w:rPr>
          <w:rFonts w:ascii="Bookman Old Style" w:hAnsi="Bookman Old Style" w:cs="Times New Roman"/>
          <w:szCs w:val="22"/>
        </w:rPr>
        <w:t xml:space="preserve"> </w:t>
      </w:r>
      <w:r w:rsidR="005F0CE6" w:rsidRPr="00D62124">
        <w:rPr>
          <w:rFonts w:ascii="Bookman Old Style" w:hAnsi="Bookman Old Style" w:cs="Times New Roman"/>
          <w:szCs w:val="22"/>
        </w:rPr>
        <w:t>Владее говоримо английски, френски и руски езици.</w:t>
      </w:r>
    </w:p>
    <w:p w:rsidR="000544C6" w:rsidRPr="00D62124" w:rsidRDefault="000544C6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b/>
          <w:i/>
          <w:color w:val="808080"/>
          <w:szCs w:val="22"/>
        </w:rPr>
      </w:pPr>
      <w:r w:rsidRPr="00D62124">
        <w:rPr>
          <w:rFonts w:ascii="Bookman Old Style" w:hAnsi="Bookman Old Style" w:cs="Times New Roman"/>
          <w:b/>
          <w:i/>
          <w:color w:val="808080"/>
          <w:szCs w:val="22"/>
        </w:rPr>
        <w:t xml:space="preserve">Източник: </w:t>
      </w:r>
      <w:hyperlink r:id="rId12" w:history="1">
        <w:r w:rsidR="0021635F" w:rsidRPr="00D62124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автобиография, публикувана на интернет страницата на Народното събрание, съгл. Процедурни правила за условията и реда за предлагане на кандидати, представяне и публично оповестяване на документите, изслушване на кандидатите за избор на членове за съдийската и за прокурорската колегия на Висшия съдебен съвет от квотата на Народното събрание (Процедурните правила).</w:t>
        </w:r>
      </w:hyperlink>
    </w:p>
    <w:p w:rsidR="0062629E" w:rsidRPr="00D62124" w:rsidRDefault="0062629E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</w:p>
    <w:p w:rsidR="000544C6" w:rsidRPr="00D62124" w:rsidRDefault="00744950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  <w:r w:rsidRPr="00D62124">
        <w:rPr>
          <w:rFonts w:ascii="Bookman Old Style" w:hAnsi="Bookman Old Style" w:cs="Times New Roman"/>
          <w:b/>
          <w:szCs w:val="22"/>
        </w:rPr>
        <w:t>6</w:t>
      </w:r>
      <w:r w:rsidR="000544C6" w:rsidRPr="00D62124">
        <w:rPr>
          <w:rFonts w:ascii="Bookman Old Style" w:hAnsi="Bookman Old Style" w:cs="Times New Roman"/>
          <w:b/>
          <w:szCs w:val="22"/>
        </w:rPr>
        <w:t xml:space="preserve">. Образование: </w:t>
      </w:r>
    </w:p>
    <w:p w:rsidR="000544C6" w:rsidRPr="00D62124" w:rsidRDefault="00744950" w:rsidP="00D62124">
      <w:pPr>
        <w:pStyle w:val="ListParagraph"/>
        <w:spacing w:after="120" w:line="360" w:lineRule="auto"/>
        <w:ind w:left="2832" w:hanging="2832"/>
        <w:jc w:val="both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szCs w:val="22"/>
        </w:rPr>
        <w:t>19</w:t>
      </w:r>
      <w:r w:rsidR="00CF69BD" w:rsidRPr="00D62124">
        <w:rPr>
          <w:rFonts w:ascii="Bookman Old Style" w:hAnsi="Bookman Old Style" w:cs="Times New Roman"/>
          <w:szCs w:val="22"/>
        </w:rPr>
        <w:t>90</w:t>
      </w:r>
      <w:r w:rsidR="007B606C" w:rsidRPr="00D62124">
        <w:rPr>
          <w:rFonts w:ascii="Bookman Old Style" w:hAnsi="Bookman Old Style" w:cs="Times New Roman"/>
          <w:szCs w:val="22"/>
        </w:rPr>
        <w:t xml:space="preserve"> г. – 19</w:t>
      </w:r>
      <w:r w:rsidR="00B335EC" w:rsidRPr="00D62124">
        <w:rPr>
          <w:rFonts w:ascii="Bookman Old Style" w:hAnsi="Bookman Old Style" w:cs="Times New Roman"/>
          <w:szCs w:val="22"/>
        </w:rPr>
        <w:t>94</w:t>
      </w:r>
      <w:r w:rsidR="007B606C" w:rsidRPr="00D62124">
        <w:rPr>
          <w:rFonts w:ascii="Bookman Old Style" w:hAnsi="Bookman Old Style" w:cs="Times New Roman"/>
          <w:szCs w:val="22"/>
        </w:rPr>
        <w:t xml:space="preserve"> г.</w:t>
      </w:r>
      <w:r w:rsidR="00C71665" w:rsidRPr="00D62124">
        <w:rPr>
          <w:rFonts w:ascii="Bookman Old Style" w:hAnsi="Bookman Old Style" w:cs="Times New Roman"/>
          <w:szCs w:val="22"/>
        </w:rPr>
        <w:tab/>
      </w:r>
      <w:r w:rsidR="00B335EC" w:rsidRPr="00D62124">
        <w:rPr>
          <w:rFonts w:ascii="Bookman Old Style" w:hAnsi="Bookman Old Style" w:cs="Times New Roman"/>
          <w:szCs w:val="22"/>
        </w:rPr>
        <w:t xml:space="preserve">Магистър по </w:t>
      </w:r>
      <w:r w:rsidRPr="00D62124">
        <w:rPr>
          <w:rFonts w:ascii="Bookman Old Style" w:hAnsi="Bookman Old Style" w:cs="Times New Roman"/>
          <w:szCs w:val="22"/>
        </w:rPr>
        <w:t xml:space="preserve">специалност „Право“ на Юридически факултет на Софийския университет „Св. Климент Охридски“. Среден успех от следването </w:t>
      </w:r>
      <w:r w:rsidR="00B335EC" w:rsidRPr="00D62124">
        <w:rPr>
          <w:rFonts w:ascii="Bookman Old Style" w:hAnsi="Bookman Old Style" w:cs="Times New Roman"/>
          <w:szCs w:val="22"/>
        </w:rPr>
        <w:t>Добър /4.38</w:t>
      </w:r>
      <w:r w:rsidRPr="00D62124">
        <w:rPr>
          <w:rFonts w:ascii="Bookman Old Style" w:hAnsi="Bookman Old Style" w:cs="Times New Roman"/>
          <w:szCs w:val="22"/>
        </w:rPr>
        <w:t xml:space="preserve">/ и среден успех от държавни изпити </w:t>
      </w:r>
      <w:r w:rsidR="007B606C" w:rsidRPr="00D62124">
        <w:rPr>
          <w:rFonts w:ascii="Bookman Old Style" w:hAnsi="Bookman Old Style" w:cs="Times New Roman"/>
          <w:szCs w:val="22"/>
        </w:rPr>
        <w:t>Мн. добър</w:t>
      </w:r>
      <w:r w:rsidRPr="00D62124">
        <w:rPr>
          <w:rFonts w:ascii="Bookman Old Style" w:hAnsi="Bookman Old Style" w:cs="Times New Roman"/>
          <w:szCs w:val="22"/>
        </w:rPr>
        <w:t xml:space="preserve"> /4.</w:t>
      </w:r>
      <w:r w:rsidR="007B606C" w:rsidRPr="00D62124">
        <w:rPr>
          <w:rFonts w:ascii="Bookman Old Style" w:hAnsi="Bookman Old Style" w:cs="Times New Roman"/>
          <w:szCs w:val="22"/>
        </w:rPr>
        <w:t>50</w:t>
      </w:r>
      <w:r w:rsidRPr="00D62124">
        <w:rPr>
          <w:rFonts w:ascii="Bookman Old Style" w:hAnsi="Bookman Old Style" w:cs="Times New Roman"/>
          <w:szCs w:val="22"/>
        </w:rPr>
        <w:t>/.</w:t>
      </w:r>
    </w:p>
    <w:p w:rsidR="00744950" w:rsidRPr="00D62124" w:rsidRDefault="00744950" w:rsidP="00D62124">
      <w:pPr>
        <w:pStyle w:val="ListParagraph"/>
        <w:spacing w:after="120" w:line="360" w:lineRule="auto"/>
        <w:ind w:left="2832" w:hanging="2832"/>
        <w:jc w:val="both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szCs w:val="22"/>
        </w:rPr>
        <w:t>19</w:t>
      </w:r>
      <w:r w:rsidR="00B335EC" w:rsidRPr="00D62124">
        <w:rPr>
          <w:rFonts w:ascii="Bookman Old Style" w:hAnsi="Bookman Old Style" w:cs="Times New Roman"/>
          <w:szCs w:val="22"/>
        </w:rPr>
        <w:t>83</w:t>
      </w:r>
      <w:r w:rsidRPr="00D62124">
        <w:rPr>
          <w:rFonts w:ascii="Bookman Old Style" w:hAnsi="Bookman Old Style" w:cs="Times New Roman"/>
          <w:szCs w:val="22"/>
        </w:rPr>
        <w:t xml:space="preserve"> г.</w:t>
      </w:r>
      <w:r w:rsidR="00B335EC" w:rsidRPr="00D62124">
        <w:rPr>
          <w:rFonts w:ascii="Bookman Old Style" w:hAnsi="Bookman Old Style" w:cs="Times New Roman"/>
          <w:szCs w:val="22"/>
        </w:rPr>
        <w:t xml:space="preserve"> – 1988</w:t>
      </w:r>
      <w:r w:rsidR="00260EAE" w:rsidRPr="00D62124">
        <w:rPr>
          <w:rFonts w:ascii="Bookman Old Style" w:hAnsi="Bookman Old Style" w:cs="Times New Roman"/>
          <w:szCs w:val="22"/>
        </w:rPr>
        <w:t xml:space="preserve"> г.</w:t>
      </w:r>
      <w:r w:rsidR="00260EAE" w:rsidRPr="00D62124">
        <w:rPr>
          <w:rFonts w:ascii="Bookman Old Style" w:hAnsi="Bookman Old Style" w:cs="Times New Roman"/>
          <w:szCs w:val="22"/>
        </w:rPr>
        <w:tab/>
      </w:r>
      <w:r w:rsidR="00B335EC" w:rsidRPr="00D62124">
        <w:rPr>
          <w:rFonts w:ascii="Bookman Old Style" w:hAnsi="Bookman Old Style" w:cs="Times New Roman"/>
          <w:szCs w:val="22"/>
        </w:rPr>
        <w:t>НГДЕК „Константин-Кирил Философ“</w:t>
      </w:r>
    </w:p>
    <w:p w:rsidR="000544C6" w:rsidRPr="00D62124" w:rsidRDefault="000544C6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  <w:r w:rsidRPr="00D62124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D62124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3" w:history="1">
        <w:r w:rsidRPr="00D62124">
          <w:rPr>
            <w:rStyle w:val="Hyperlink"/>
            <w:rFonts w:ascii="Bookman Old Style" w:hAnsi="Bookman Old Style" w:cs="Times New Roman"/>
            <w:i/>
            <w:szCs w:val="22"/>
          </w:rPr>
          <w:t xml:space="preserve">Подробна автобиография, публикувана на интернет страницата на </w:t>
        </w:r>
        <w:r w:rsidR="00C71665" w:rsidRPr="00D62124">
          <w:rPr>
            <w:rStyle w:val="Hyperlink"/>
            <w:rFonts w:ascii="Bookman Old Style" w:hAnsi="Bookman Old Style" w:cs="Times New Roman"/>
            <w:i/>
            <w:szCs w:val="22"/>
          </w:rPr>
          <w:t>Народното събрание</w:t>
        </w:r>
        <w:r w:rsidRPr="00D62124">
          <w:rPr>
            <w:rStyle w:val="Hyperlink"/>
            <w:rFonts w:ascii="Bookman Old Style" w:hAnsi="Bookman Old Style" w:cs="Times New Roman"/>
            <w:i/>
            <w:szCs w:val="22"/>
          </w:rPr>
          <w:t xml:space="preserve">, съгл. </w:t>
        </w:r>
        <w:r w:rsidR="0021635F" w:rsidRPr="00D62124">
          <w:rPr>
            <w:rStyle w:val="Hyperlink"/>
            <w:rFonts w:ascii="Bookman Old Style" w:hAnsi="Bookman Old Style" w:cs="Times New Roman"/>
            <w:i/>
            <w:szCs w:val="22"/>
          </w:rPr>
          <w:t>Процедурните правила.</w:t>
        </w:r>
      </w:hyperlink>
    </w:p>
    <w:p w:rsidR="0062629E" w:rsidRPr="00D62124" w:rsidRDefault="0062629E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</w:p>
    <w:p w:rsidR="00744950" w:rsidRPr="00D62124" w:rsidRDefault="00744950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  <w:r w:rsidRPr="00D62124">
        <w:rPr>
          <w:rFonts w:ascii="Bookman Old Style" w:hAnsi="Bookman Old Style" w:cs="Times New Roman"/>
          <w:b/>
          <w:szCs w:val="22"/>
        </w:rPr>
        <w:lastRenderedPageBreak/>
        <w:t>7. Продължаващо образование:</w:t>
      </w:r>
    </w:p>
    <w:p w:rsidR="00C86979" w:rsidRPr="00D62124" w:rsidRDefault="00C86979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szCs w:val="22"/>
        </w:rPr>
        <w:t>Участие в редица семинари, конференции и симпозиуми в страната и чужбина по проблемите на съдебната система.</w:t>
      </w:r>
    </w:p>
    <w:p w:rsidR="00C86979" w:rsidRPr="00D62124" w:rsidRDefault="00C86979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  <w:r w:rsidRPr="00D62124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D62124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4" w:history="1">
        <w:r w:rsidRPr="00D62124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автобиография, публикувана на интернет страницата на Народното събрание, съгл. Процедурните правила.</w:t>
        </w:r>
      </w:hyperlink>
    </w:p>
    <w:p w:rsidR="00C86979" w:rsidRPr="00D62124" w:rsidRDefault="00C86979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0544C6" w:rsidRPr="00D62124" w:rsidRDefault="00C86979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  <w:r w:rsidRPr="00D62124">
        <w:rPr>
          <w:rFonts w:ascii="Bookman Old Style" w:hAnsi="Bookman Old Style" w:cs="Times New Roman"/>
          <w:b/>
          <w:szCs w:val="22"/>
        </w:rPr>
        <w:t>8</w:t>
      </w:r>
      <w:r w:rsidR="000544C6" w:rsidRPr="00D62124">
        <w:rPr>
          <w:rFonts w:ascii="Bookman Old Style" w:hAnsi="Bookman Old Style" w:cs="Times New Roman"/>
          <w:b/>
          <w:szCs w:val="22"/>
        </w:rPr>
        <w:t>. Стаж:</w:t>
      </w:r>
    </w:p>
    <w:p w:rsidR="00B36962" w:rsidRPr="00D62124" w:rsidRDefault="00B36962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szCs w:val="22"/>
        </w:rPr>
        <w:t xml:space="preserve">Адвокат в Софийска адвокатска колегия от 1998 г. до 2017 г. </w:t>
      </w:r>
    </w:p>
    <w:p w:rsidR="000544C6" w:rsidRPr="00D62124" w:rsidRDefault="00A37AF3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  <w:r w:rsidRPr="00D62124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D62124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5" w:history="1">
        <w:r w:rsidR="00B36962" w:rsidRPr="00D62124">
          <w:rPr>
            <w:rStyle w:val="Hyperlink"/>
            <w:rFonts w:ascii="Bookman Old Style" w:hAnsi="Bookman Old Style" w:cs="Times New Roman"/>
            <w:i/>
            <w:szCs w:val="22"/>
          </w:rPr>
          <w:t xml:space="preserve">Подробна автобиография, публикувана на интернет страницата на Народното събрание, съгл. </w:t>
        </w:r>
        <w:r w:rsidR="00B36962" w:rsidRPr="00D62124">
          <w:rPr>
            <w:rStyle w:val="Hyperlink"/>
            <w:rFonts w:ascii="Bookman Old Style" w:hAnsi="Bookman Old Style" w:cs="Times New Roman"/>
            <w:i/>
            <w:szCs w:val="22"/>
          </w:rPr>
          <w:t>П</w:t>
        </w:r>
        <w:r w:rsidR="00B36962" w:rsidRPr="00D62124">
          <w:rPr>
            <w:rStyle w:val="Hyperlink"/>
            <w:rFonts w:ascii="Bookman Old Style" w:hAnsi="Bookman Old Style" w:cs="Times New Roman"/>
            <w:i/>
            <w:szCs w:val="22"/>
          </w:rPr>
          <w:t>роцедурните правила.</w:t>
        </w:r>
      </w:hyperlink>
    </w:p>
    <w:p w:rsidR="00CD068C" w:rsidRDefault="00CD068C" w:rsidP="00D62124">
      <w:pPr>
        <w:spacing w:after="120" w:line="360" w:lineRule="auto"/>
        <w:rPr>
          <w:rFonts w:ascii="Bookman Old Style" w:hAnsi="Bookman Old Style" w:cs="Tahoma"/>
          <w:b/>
          <w:szCs w:val="22"/>
          <w:u w:val="single"/>
          <w:shd w:val="clear" w:color="auto" w:fill="FFFFFF"/>
          <w:lang w:val="en-US"/>
        </w:rPr>
      </w:pPr>
    </w:p>
    <w:p w:rsidR="000544C6" w:rsidRPr="00D62124" w:rsidRDefault="000544C6" w:rsidP="00D62124">
      <w:pPr>
        <w:spacing w:after="120" w:line="360" w:lineRule="auto"/>
        <w:rPr>
          <w:rFonts w:ascii="Bookman Old Style" w:hAnsi="Bookman Old Style" w:cs="Tahoma"/>
          <w:b/>
          <w:szCs w:val="22"/>
          <w:u w:val="single"/>
          <w:shd w:val="clear" w:color="auto" w:fill="FFFFFF"/>
        </w:rPr>
      </w:pPr>
      <w:r w:rsidRPr="00D62124">
        <w:rPr>
          <w:rFonts w:ascii="Bookman Old Style" w:hAnsi="Bookman Old Style" w:cs="Tahoma"/>
          <w:b/>
          <w:szCs w:val="22"/>
          <w:u w:val="single"/>
          <w:shd w:val="clear" w:color="auto" w:fill="FFFFFF"/>
          <w:lang w:val="en-US"/>
        </w:rPr>
        <w:t>II</w:t>
      </w:r>
      <w:r w:rsidRPr="00D62124">
        <w:rPr>
          <w:rFonts w:ascii="Bookman Old Style" w:hAnsi="Bookman Old Style" w:cs="Tahoma"/>
          <w:b/>
          <w:szCs w:val="22"/>
          <w:u w:val="single"/>
          <w:shd w:val="clear" w:color="auto" w:fill="FFFFFF"/>
        </w:rPr>
        <w:t>. Професионална дейност:</w:t>
      </w:r>
    </w:p>
    <w:p w:rsidR="00CD068C" w:rsidRPr="00CD068C" w:rsidRDefault="00CD068C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ahoma"/>
          <w:bCs/>
          <w:color w:val="000000"/>
          <w:szCs w:val="22"/>
          <w:shd w:val="clear" w:color="auto" w:fill="FFFFFF"/>
        </w:rPr>
      </w:pPr>
      <w:r w:rsidRPr="00EA3AAE">
        <w:rPr>
          <w:rFonts w:ascii="Bookman Old Style" w:hAnsi="Bookman Old Style" w:cs="Tahoma"/>
          <w:b/>
          <w:bCs/>
          <w:color w:val="000000"/>
          <w:szCs w:val="22"/>
          <w:shd w:val="clear" w:color="auto" w:fill="FFFFFF"/>
        </w:rPr>
        <w:t>1. Текуща длъжност:</w:t>
      </w:r>
      <w:r>
        <w:rPr>
          <w:rFonts w:ascii="Bookman Old Style" w:hAnsi="Bookman Old Style" w:cs="Tahoma"/>
          <w:b/>
          <w:bCs/>
          <w:color w:val="000000"/>
          <w:szCs w:val="22"/>
          <w:shd w:val="clear" w:color="auto" w:fill="FFFFFF"/>
        </w:rPr>
        <w:t xml:space="preserve"> </w:t>
      </w:r>
      <w:r w:rsidRPr="00CD068C">
        <w:rPr>
          <w:rFonts w:ascii="Bookman Old Style" w:hAnsi="Bookman Old Style" w:cs="Tahoma"/>
          <w:bCs/>
          <w:color w:val="000000"/>
          <w:szCs w:val="22"/>
          <w:shd w:val="clear" w:color="auto" w:fill="FFFFFF"/>
        </w:rPr>
        <w:t>адвокат в Софийска адвокатска колегия</w:t>
      </w:r>
    </w:p>
    <w:p w:rsidR="00CD068C" w:rsidRDefault="00CD068C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ahoma"/>
          <w:b/>
          <w:bCs/>
          <w:color w:val="000000"/>
          <w:szCs w:val="22"/>
          <w:shd w:val="clear" w:color="auto" w:fill="FFFFFF"/>
        </w:rPr>
      </w:pPr>
    </w:p>
    <w:p w:rsidR="00CD068C" w:rsidRDefault="00CD068C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 w:rsidRPr="00EA3AAE">
        <w:rPr>
          <w:rFonts w:ascii="Bookman Old Style" w:hAnsi="Bookman Old Style" w:cs="Times New Roman"/>
          <w:b/>
          <w:szCs w:val="22"/>
        </w:rPr>
        <w:t>2. Кариерно израстване:</w:t>
      </w:r>
    </w:p>
    <w:p w:rsidR="00CD068C" w:rsidRDefault="00CD068C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Боян Новански завършва висшето си юридическо образование през 199</w:t>
      </w:r>
      <w:r w:rsidR="005274BF">
        <w:rPr>
          <w:rFonts w:ascii="Bookman Old Style" w:hAnsi="Bookman Old Style" w:cs="Times New Roman"/>
          <w:szCs w:val="22"/>
        </w:rPr>
        <w:t>6</w:t>
      </w:r>
      <w:r>
        <w:rPr>
          <w:rFonts w:ascii="Bookman Old Style" w:hAnsi="Bookman Old Style" w:cs="Times New Roman"/>
          <w:szCs w:val="22"/>
        </w:rPr>
        <w:t xml:space="preserve"> г. в СУ „Свети Климент Охридски“. На 16.01.1998 г. придобива юридическа правоспособност.</w:t>
      </w:r>
    </w:p>
    <w:p w:rsidR="00CD068C" w:rsidRDefault="00CD068C" w:rsidP="00CD068C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 xml:space="preserve">С решение на АС </w:t>
      </w:r>
      <w:r w:rsidRPr="00CD068C">
        <w:rPr>
          <w:rFonts w:ascii="Bookman Old Style" w:hAnsi="Bookman Old Style" w:cs="Calibri"/>
          <w:szCs w:val="22"/>
        </w:rPr>
        <w:t>№</w:t>
      </w:r>
      <w:r>
        <w:rPr>
          <w:rFonts w:ascii="Bookman Old Style" w:hAnsi="Bookman Old Style" w:cs="Calibri"/>
          <w:szCs w:val="22"/>
        </w:rPr>
        <w:t xml:space="preserve">11 от 20.05.1998 г., с Постановление на АС </w:t>
      </w:r>
      <w:r w:rsidRPr="00CD068C">
        <w:rPr>
          <w:rFonts w:ascii="Bookman Old Style" w:hAnsi="Bookman Old Style" w:cs="Calibri"/>
          <w:szCs w:val="22"/>
        </w:rPr>
        <w:t>№</w:t>
      </w:r>
      <w:r>
        <w:rPr>
          <w:rFonts w:ascii="Bookman Old Style" w:hAnsi="Bookman Old Style" w:cs="Calibri"/>
          <w:szCs w:val="22"/>
        </w:rPr>
        <w:t>12 от 20.05.1998 г. е вписан в Регистъра на адвокатите към Адвокатски съвет – София.</w:t>
      </w:r>
    </w:p>
    <w:p w:rsidR="00B36962" w:rsidRPr="00D62124" w:rsidRDefault="005274BF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Към настоящия момент е адвокат в САК.</w:t>
      </w:r>
    </w:p>
    <w:p w:rsidR="00B36962" w:rsidRPr="00D62124" w:rsidRDefault="00B36962" w:rsidP="005274BF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D62124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D62124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6" w:history="1">
        <w:r w:rsidR="005274BF">
          <w:rPr>
            <w:rStyle w:val="Hyperlink"/>
            <w:rFonts w:ascii="Bookman Old Style" w:hAnsi="Bookman Old Style" w:cs="Times New Roman"/>
            <w:i/>
            <w:szCs w:val="22"/>
          </w:rPr>
          <w:t>Ди</w:t>
        </w:r>
        <w:r w:rsidR="008439C1">
          <w:rPr>
            <w:rStyle w:val="Hyperlink"/>
            <w:rFonts w:ascii="Bookman Old Style" w:hAnsi="Bookman Old Style" w:cs="Times New Roman"/>
            <w:i/>
            <w:szCs w:val="22"/>
          </w:rPr>
          <w:t>плома за висше образование, У</w:t>
        </w:r>
        <w:bookmarkStart w:id="0" w:name="_GoBack"/>
        <w:bookmarkEnd w:id="0"/>
        <w:r w:rsidR="005274BF">
          <w:rPr>
            <w:rStyle w:val="Hyperlink"/>
            <w:rFonts w:ascii="Bookman Old Style" w:hAnsi="Bookman Old Style" w:cs="Times New Roman"/>
            <w:i/>
            <w:szCs w:val="22"/>
          </w:rPr>
          <w:t>достоверение за правоспособност, Удостоверение от Софийски адвокатски съвет, П</w:t>
        </w:r>
        <w:r w:rsidRPr="00D62124">
          <w:rPr>
            <w:rStyle w:val="Hyperlink"/>
            <w:rFonts w:ascii="Bookman Old Style" w:hAnsi="Bookman Old Style" w:cs="Times New Roman"/>
            <w:i/>
            <w:szCs w:val="22"/>
          </w:rPr>
          <w:t>одробна автобиография, публикуван</w:t>
        </w:r>
        <w:r w:rsidR="005274BF">
          <w:rPr>
            <w:rStyle w:val="Hyperlink"/>
            <w:rFonts w:ascii="Bookman Old Style" w:hAnsi="Bookman Old Style" w:cs="Times New Roman"/>
            <w:i/>
            <w:szCs w:val="22"/>
          </w:rPr>
          <w:t>и</w:t>
        </w:r>
        <w:r w:rsidRPr="00D62124">
          <w:rPr>
            <w:rStyle w:val="Hyperlink"/>
            <w:rFonts w:ascii="Bookman Old Style" w:hAnsi="Bookman Old Style" w:cs="Times New Roman"/>
            <w:i/>
            <w:szCs w:val="22"/>
          </w:rPr>
          <w:t xml:space="preserve"> на интернет страницата на Народното събрание, съгл. Процедурните прави</w:t>
        </w:r>
        <w:r w:rsidRPr="00D62124">
          <w:rPr>
            <w:rStyle w:val="Hyperlink"/>
            <w:rFonts w:ascii="Bookman Old Style" w:hAnsi="Bookman Old Style" w:cs="Times New Roman"/>
            <w:i/>
            <w:szCs w:val="22"/>
          </w:rPr>
          <w:t>л</w:t>
        </w:r>
        <w:r w:rsidRPr="00D62124">
          <w:rPr>
            <w:rStyle w:val="Hyperlink"/>
            <w:rFonts w:ascii="Bookman Old Style" w:hAnsi="Bookman Old Style" w:cs="Times New Roman"/>
            <w:i/>
            <w:szCs w:val="22"/>
          </w:rPr>
          <w:t>а.</w:t>
        </w:r>
      </w:hyperlink>
    </w:p>
    <w:p w:rsidR="00651F3D" w:rsidRDefault="00651F3D" w:rsidP="00651F3D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651F3D" w:rsidRPr="00E23114" w:rsidRDefault="00651F3D" w:rsidP="00651F3D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EF69A0">
        <w:rPr>
          <w:rFonts w:ascii="Bookman Old Style" w:hAnsi="Bookman Old Style" w:cs="Times New Roman"/>
          <w:b/>
          <w:szCs w:val="22"/>
        </w:rPr>
        <w:t xml:space="preserve">2. </w:t>
      </w:r>
      <w:r>
        <w:rPr>
          <w:rFonts w:ascii="Bookman Old Style" w:hAnsi="Bookman Old Style" w:cs="Times New Roman"/>
          <w:b/>
          <w:szCs w:val="22"/>
        </w:rPr>
        <w:t xml:space="preserve">Данни от атестационния формуляр: </w:t>
      </w:r>
      <w:r w:rsidRPr="00E23114">
        <w:rPr>
          <w:rFonts w:ascii="Bookman Old Style" w:hAnsi="Bookman Old Style" w:cs="Times New Roman"/>
          <w:szCs w:val="22"/>
        </w:rPr>
        <w:t>Не се прилага.</w:t>
      </w:r>
    </w:p>
    <w:p w:rsidR="00651F3D" w:rsidRDefault="00651F3D" w:rsidP="00651F3D">
      <w:pPr>
        <w:widowControl w:val="0"/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b/>
          <w:bCs/>
          <w:szCs w:val="22"/>
        </w:rPr>
      </w:pPr>
    </w:p>
    <w:p w:rsidR="0021635F" w:rsidRDefault="00651F3D" w:rsidP="00651F3D">
      <w:pPr>
        <w:pStyle w:val="ListParagraph"/>
        <w:spacing w:after="120" w:line="360" w:lineRule="auto"/>
        <w:ind w:left="0"/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lastRenderedPageBreak/>
        <w:t>3</w:t>
      </w:r>
      <w:r w:rsidRPr="00960387">
        <w:rPr>
          <w:rFonts w:ascii="Bookman Old Style" w:hAnsi="Bookman Old Style"/>
          <w:b/>
          <w:bCs/>
          <w:szCs w:val="22"/>
        </w:rPr>
        <w:t>. Дисциплинарни наказания и поощрения</w:t>
      </w:r>
      <w:r w:rsidRPr="009F002B">
        <w:rPr>
          <w:rFonts w:ascii="Bookman Old Style" w:hAnsi="Bookman Old Style"/>
          <w:b/>
          <w:bCs/>
          <w:szCs w:val="22"/>
        </w:rPr>
        <w:t>:</w:t>
      </w:r>
      <w:r>
        <w:rPr>
          <w:rFonts w:ascii="Bookman Old Style" w:hAnsi="Bookman Old Style"/>
          <w:bCs/>
          <w:szCs w:val="22"/>
        </w:rPr>
        <w:t xml:space="preserve"> </w:t>
      </w:r>
      <w:r w:rsidRPr="009F3FD0">
        <w:rPr>
          <w:rFonts w:ascii="Bookman Old Style" w:hAnsi="Bookman Old Style"/>
          <w:bCs/>
          <w:szCs w:val="22"/>
        </w:rPr>
        <w:t>Няма</w:t>
      </w:r>
      <w:r>
        <w:rPr>
          <w:rFonts w:ascii="Bookman Old Style" w:hAnsi="Bookman Old Style"/>
          <w:bCs/>
          <w:szCs w:val="22"/>
        </w:rPr>
        <w:t xml:space="preserve"> данни.</w:t>
      </w:r>
    </w:p>
    <w:p w:rsidR="00651F3D" w:rsidRPr="00D62124" w:rsidRDefault="00651F3D" w:rsidP="00651F3D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</w:p>
    <w:p w:rsidR="00DD7FBA" w:rsidRPr="00D62124" w:rsidRDefault="00DD7FBA" w:rsidP="00D62124">
      <w:pPr>
        <w:spacing w:after="120" w:line="360" w:lineRule="auto"/>
        <w:rPr>
          <w:rFonts w:ascii="Bookman Old Style" w:hAnsi="Bookman Old Style"/>
          <w:b/>
          <w:szCs w:val="22"/>
          <w:u w:val="single"/>
        </w:rPr>
      </w:pPr>
      <w:r w:rsidRPr="00D62124">
        <w:rPr>
          <w:rFonts w:ascii="Bookman Old Style" w:hAnsi="Bookman Old Style"/>
          <w:b/>
          <w:szCs w:val="22"/>
          <w:u w:val="single"/>
          <w:lang w:val="en-US"/>
        </w:rPr>
        <w:t>III</w:t>
      </w:r>
      <w:r w:rsidRPr="00D62124">
        <w:rPr>
          <w:rFonts w:ascii="Bookman Old Style" w:hAnsi="Bookman Old Style"/>
          <w:b/>
          <w:szCs w:val="22"/>
          <w:u w:val="single"/>
        </w:rPr>
        <w:t>. ИМУЩЕСТВО И ОБЩЕСТВЕНО ПОЛОЖЕНИЕ</w:t>
      </w:r>
    </w:p>
    <w:p w:rsidR="00651F3D" w:rsidRPr="00E23114" w:rsidRDefault="00651F3D" w:rsidP="00651F3D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 w:val="28"/>
          <w:szCs w:val="22"/>
        </w:rPr>
      </w:pPr>
      <w:r w:rsidRPr="009F3FD0">
        <w:rPr>
          <w:rFonts w:ascii="Bookman Old Style" w:hAnsi="Bookman Old Style"/>
          <w:b/>
        </w:rPr>
        <w:t>1.</w:t>
      </w:r>
      <w:r>
        <w:rPr>
          <w:rFonts w:ascii="Bookman Old Style" w:hAnsi="Bookman Old Style"/>
          <w:b/>
        </w:rPr>
        <w:t xml:space="preserve"> </w:t>
      </w:r>
      <w:r w:rsidRPr="0024487A">
        <w:rPr>
          <w:rFonts w:ascii="Bookman Old Style" w:hAnsi="Bookman Old Style"/>
          <w:b/>
        </w:rPr>
        <w:t>Данни от Декларация по Закона за предотвратяване и установяване на конфликт на интереси (ЗПУКИ)</w:t>
      </w:r>
      <w:r>
        <w:rPr>
          <w:rFonts w:ascii="Bookman Old Style" w:hAnsi="Bookman Old Style"/>
          <w:b/>
        </w:rPr>
        <w:t xml:space="preserve">: </w:t>
      </w:r>
      <w:r w:rsidRPr="00E23114">
        <w:rPr>
          <w:rFonts w:ascii="Bookman Old Style" w:hAnsi="Bookman Old Style" w:cs="Times New Roman"/>
          <w:szCs w:val="22"/>
        </w:rPr>
        <w:t>Не се прилага.</w:t>
      </w:r>
    </w:p>
    <w:p w:rsidR="00651F3D" w:rsidRPr="00AE1C3A" w:rsidRDefault="00651F3D" w:rsidP="00651F3D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Times New Roman"/>
          <w:color w:val="808080"/>
          <w:szCs w:val="22"/>
        </w:rPr>
      </w:pPr>
    </w:p>
    <w:p w:rsidR="00651F3D" w:rsidRPr="00E23114" w:rsidRDefault="00651F3D" w:rsidP="00651F3D">
      <w:pPr>
        <w:spacing w:after="120" w:line="360" w:lineRule="auto"/>
        <w:rPr>
          <w:rFonts w:ascii="Bookman Old Style" w:hAnsi="Bookman Old Style" w:cs="Times New Roman"/>
        </w:rPr>
      </w:pPr>
      <w:r w:rsidRPr="00FB2305">
        <w:rPr>
          <w:rFonts w:ascii="Bookman Old Style" w:hAnsi="Bookman Old Style" w:cs="Tahoma"/>
          <w:b/>
          <w:bCs/>
          <w:szCs w:val="22"/>
        </w:rPr>
        <w:t xml:space="preserve">2. </w:t>
      </w:r>
      <w:r w:rsidRPr="00FB2305">
        <w:rPr>
          <w:rFonts w:ascii="Bookman Old Style" w:hAnsi="Bookman Old Style"/>
          <w:b/>
        </w:rPr>
        <w:t>Данни от декларации към Сметна Палата</w:t>
      </w:r>
      <w:r>
        <w:rPr>
          <w:rFonts w:ascii="Bookman Old Style" w:hAnsi="Bookman Old Style"/>
          <w:b/>
        </w:rPr>
        <w:t xml:space="preserve">: </w:t>
      </w:r>
      <w:r w:rsidRPr="00E23114">
        <w:rPr>
          <w:rFonts w:ascii="Bookman Old Style" w:hAnsi="Bookman Old Style"/>
        </w:rPr>
        <w:t>Не се прилага.</w:t>
      </w:r>
      <w:r w:rsidRPr="00E23114">
        <w:rPr>
          <w:rFonts w:ascii="Bookman Old Style" w:hAnsi="Bookman Old Style" w:cs="Times New Roman"/>
        </w:rPr>
        <w:t xml:space="preserve"> </w:t>
      </w:r>
    </w:p>
    <w:p w:rsidR="00651F3D" w:rsidRDefault="00651F3D" w:rsidP="00651F3D">
      <w:pPr>
        <w:spacing w:after="120" w:line="360" w:lineRule="auto"/>
        <w:rPr>
          <w:rFonts w:ascii="Bookman Old Style" w:hAnsi="Bookman Old Style"/>
          <w:b/>
        </w:rPr>
      </w:pPr>
    </w:p>
    <w:p w:rsidR="00651F3D" w:rsidRPr="00F10BD9" w:rsidRDefault="00651F3D" w:rsidP="00651F3D">
      <w:pPr>
        <w:spacing w:after="12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3. Имотен регистър </w:t>
      </w:r>
    </w:p>
    <w:p w:rsidR="003C4559" w:rsidRPr="00D62124" w:rsidRDefault="00651F3D" w:rsidP="00651F3D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/>
          <w:b/>
          <w:szCs w:val="22"/>
        </w:rPr>
        <w:t>3.</w:t>
      </w:r>
      <w:r w:rsidR="003C4559" w:rsidRPr="00651F3D">
        <w:rPr>
          <w:rFonts w:ascii="Bookman Old Style" w:hAnsi="Bookman Old Style" w:cs="Times New Roman"/>
          <w:b/>
          <w:szCs w:val="22"/>
        </w:rPr>
        <w:t xml:space="preserve">1. Справка от служба по вписванията </w:t>
      </w:r>
      <w:r>
        <w:rPr>
          <w:rFonts w:ascii="Bookman Old Style" w:hAnsi="Bookman Old Style" w:cs="Times New Roman"/>
          <w:b/>
          <w:szCs w:val="22"/>
        </w:rPr>
        <w:t>–</w:t>
      </w:r>
      <w:r w:rsidR="003C4559" w:rsidRPr="00651F3D">
        <w:rPr>
          <w:rFonts w:ascii="Bookman Old Style" w:hAnsi="Bookman Old Style" w:cs="Times New Roman"/>
          <w:b/>
          <w:szCs w:val="22"/>
        </w:rPr>
        <w:t xml:space="preserve"> Бургас</w:t>
      </w:r>
      <w:r>
        <w:rPr>
          <w:rFonts w:ascii="Bookman Old Style" w:hAnsi="Bookman Old Style" w:cs="Times New Roman"/>
          <w:b/>
          <w:szCs w:val="22"/>
        </w:rPr>
        <w:t xml:space="preserve"> </w:t>
      </w:r>
      <w:r w:rsidR="003C4559" w:rsidRPr="00D62124">
        <w:rPr>
          <w:rFonts w:ascii="Bookman Old Style" w:hAnsi="Bookman Old Style" w:cs="Times New Roman"/>
          <w:szCs w:val="22"/>
        </w:rPr>
        <w:t>за периода от 01.01.1992 г. до 22.08.2017 г.</w:t>
      </w:r>
    </w:p>
    <w:tbl>
      <w:tblPr>
        <w:tblW w:w="4984" w:type="pct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7290"/>
      </w:tblGrid>
      <w:tr w:rsidR="003C4559" w:rsidRPr="00651F3D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</w:tc>
      </w:tr>
      <w:tr w:rsidR="003C4559" w:rsidRPr="00651F3D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ПРЕХВЪРЛЯНИЯ </w:t>
            </w:r>
          </w:p>
        </w:tc>
      </w:tr>
      <w:tr w:rsidR="003C4559" w:rsidRPr="00651F3D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ДАРЕНИЕ НА НЕДВИЖИМ ИМОТ </w:t>
            </w:r>
          </w:p>
        </w:tc>
      </w:tr>
      <w:tr w:rsidR="003C4559" w:rsidRPr="00651F3D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b/>
                <w:sz w:val="20"/>
                <w:szCs w:val="22"/>
              </w:rPr>
              <w:t>2006 </w:t>
            </w:r>
          </w:p>
        </w:tc>
      </w:tr>
      <w:tr w:rsidR="003C4559" w:rsidRPr="00651F3D" w:rsidTr="00651F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sz w:val="20"/>
                <w:szCs w:val="22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sz w:val="20"/>
                <w:szCs w:val="22"/>
              </w:rPr>
              <w:t>ДАРИТЕЛ, идеални части:2/12 – физическо лице</w:t>
            </w:r>
          </w:p>
        </w:tc>
      </w:tr>
      <w:tr w:rsidR="003C4559" w:rsidRPr="00651F3D" w:rsidTr="00651F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sz w:val="20"/>
                <w:szCs w:val="22"/>
              </w:rPr>
              <w:t>ДАРЕН, идеални части:2/12 - БОЯН ЧАВДАРОВ НОВАНСКИ</w:t>
            </w:r>
            <w:r w:rsidRPr="00651F3D">
              <w:rPr>
                <w:rFonts w:ascii="Bookman Old Style" w:hAnsi="Bookman Old Style" w:cs="Arial"/>
                <w:sz w:val="20"/>
                <w:szCs w:val="22"/>
              </w:rPr>
              <w:br/>
              <w:t>ДАРЕН, идеални части:2/12 – физическо лице</w:t>
            </w:r>
          </w:p>
        </w:tc>
      </w:tr>
      <w:tr w:rsidR="003C4559" w:rsidRPr="00651F3D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sz w:val="20"/>
                <w:szCs w:val="22"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  <w:szCs w:val="22"/>
              </w:rPr>
            </w:pPr>
            <w:r w:rsidRPr="00651F3D">
              <w:rPr>
                <w:rFonts w:ascii="Bookman Old Style" w:hAnsi="Bookman Old Style" w:cs="Arial"/>
                <w:sz w:val="20"/>
                <w:szCs w:val="22"/>
              </w:rPr>
              <w:t>Поземлен градски имот 4745 КВ М; обл. БУРГАС, общ. СОЗОПОЛ, гр.Созопол</w:t>
            </w:r>
          </w:p>
        </w:tc>
      </w:tr>
    </w:tbl>
    <w:p w:rsidR="003C4559" w:rsidRPr="00D62124" w:rsidRDefault="00651F3D" w:rsidP="00651F3D">
      <w:pPr>
        <w:spacing w:before="240" w:after="0" w:line="360" w:lineRule="auto"/>
        <w:outlineLvl w:val="1"/>
        <w:rPr>
          <w:rFonts w:ascii="Bookman Old Style" w:hAnsi="Bookman Old Style" w:cs="Arial"/>
          <w:b/>
          <w:bCs/>
          <w:spacing w:val="60"/>
          <w:szCs w:val="22"/>
        </w:rPr>
      </w:pPr>
      <w:r w:rsidRPr="00651F3D">
        <w:rPr>
          <w:rFonts w:ascii="Bookman Old Style" w:hAnsi="Bookman Old Style" w:cs="Times New Roman"/>
          <w:b/>
          <w:szCs w:val="22"/>
        </w:rPr>
        <w:t>3.</w:t>
      </w:r>
      <w:r w:rsidR="003C4559" w:rsidRPr="00651F3D">
        <w:rPr>
          <w:rFonts w:ascii="Bookman Old Style" w:hAnsi="Bookman Old Style" w:cs="Times New Roman"/>
          <w:b/>
          <w:szCs w:val="22"/>
        </w:rPr>
        <w:t>2.</w:t>
      </w:r>
      <w:r w:rsidR="003C4559" w:rsidRPr="00651F3D">
        <w:rPr>
          <w:rFonts w:ascii="Bookman Old Style" w:hAnsi="Bookman Old Style" w:cs="Arial"/>
          <w:b/>
          <w:bCs/>
          <w:spacing w:val="60"/>
          <w:szCs w:val="22"/>
        </w:rPr>
        <w:t xml:space="preserve"> </w:t>
      </w:r>
      <w:r w:rsidR="003C4559" w:rsidRPr="00651F3D">
        <w:rPr>
          <w:rFonts w:ascii="Bookman Old Style" w:hAnsi="Bookman Old Style" w:cs="Times New Roman"/>
          <w:b/>
          <w:szCs w:val="22"/>
        </w:rPr>
        <w:t xml:space="preserve">Справка от служба по вписванията </w:t>
      </w:r>
      <w:r>
        <w:rPr>
          <w:rFonts w:ascii="Bookman Old Style" w:hAnsi="Bookman Old Style" w:cs="Times New Roman"/>
          <w:b/>
          <w:szCs w:val="22"/>
        </w:rPr>
        <w:t>–</w:t>
      </w:r>
      <w:r w:rsidR="003C4559" w:rsidRPr="00651F3D">
        <w:rPr>
          <w:rFonts w:ascii="Bookman Old Style" w:hAnsi="Bookman Old Style" w:cs="Times New Roman"/>
          <w:b/>
          <w:szCs w:val="22"/>
        </w:rPr>
        <w:t xml:space="preserve"> София</w:t>
      </w:r>
      <w:r>
        <w:rPr>
          <w:rFonts w:ascii="Bookman Old Style" w:hAnsi="Bookman Old Style" w:cs="Times New Roman"/>
          <w:szCs w:val="22"/>
        </w:rPr>
        <w:t xml:space="preserve"> </w:t>
      </w:r>
      <w:r w:rsidR="003C4559" w:rsidRPr="00D62124">
        <w:rPr>
          <w:rFonts w:ascii="Bookman Old Style" w:hAnsi="Bookman Old Style" w:cs="Times New Roman"/>
          <w:szCs w:val="22"/>
        </w:rPr>
        <w:t>за периода от 01.01.1992 г. до 22.08.2017 г.</w:t>
      </w:r>
    </w:p>
    <w:tbl>
      <w:tblPr>
        <w:tblW w:w="4984" w:type="pct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7290"/>
      </w:tblGrid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1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ВЪЗБРАНИ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Поправка-възбрани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2017 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651F3D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Длъжник - БОЯН ЧАВДАРОВ НОВАНСКИ</w:t>
            </w:r>
            <w:r w:rsidRPr="00651F3D">
              <w:rPr>
                <w:rFonts w:ascii="Bookman Old Style" w:hAnsi="Bookman Old Style" w:cs="Arial"/>
                <w:sz w:val="20"/>
              </w:rPr>
              <w:br/>
            </w:r>
            <w:r w:rsidRPr="00651F3D">
              <w:rPr>
                <w:rFonts w:ascii="Bookman Old Style" w:hAnsi="Bookman Old Style" w:cs="Arial"/>
                <w:sz w:val="20"/>
              </w:rPr>
              <w:lastRenderedPageBreak/>
              <w:t>Длъжник – физическо лице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Длъжник - ЕИК / Б</w:t>
            </w:r>
            <w:r w:rsidR="00651F3D">
              <w:rPr>
                <w:rFonts w:ascii="Bookman Old Style" w:hAnsi="Bookman Old Style" w:cs="Arial"/>
                <w:sz w:val="20"/>
              </w:rPr>
              <w:t>УЛСТАТ 200635022 Болкан Лайн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lastRenderedPageBreak/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Самостоятелен обект в сграда, предназначен за търговска дейност, с площ 132.400 кв. м., в гр.София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ВЪЗБРАНИ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Налагане на възбрана в/у недвижим имот или вещно право (ГПК,НПК)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2016 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651F3D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 xml:space="preserve">Страни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Длъжник - БОЯН ЧАВДАРОВ НОВАНСКИ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Самостоятелен обект в сграда, предназначен за търговска дейност, с площ 132.400 кв. м., в гр.София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3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ПРЕХВЪРЛЯНИЯ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Покупко-продажба на недвижим имот с н.а.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2010 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Продавач - БОЯН ЧАВДАРОВ НОВАНСКИ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Продавач – физическо лице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Купувач(Частна собственост) - ЕИК / БУЛСТАТ 200635022 Болкан Лайн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Самостоятелен обект в сграда, предназначен за търговска дейност, с площ 132.400 кв. м., в гр.София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4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ВПИСВАНИЯ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Договор за наем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2010 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Наемодател – физическо лице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Наемодател - БОЯН ЧАВДАРОВ НОВАНСКИ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 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 xml:space="preserve">Наемател/Пренаемател(Наем) - ЕИК / БУЛСТАТ 175243711 </w:t>
            </w:r>
            <w:r w:rsidRPr="00651F3D">
              <w:rPr>
                <w:rFonts w:ascii="Bookman Old Style" w:hAnsi="Bookman Old Style" w:cs="Arial"/>
                <w:sz w:val="20"/>
              </w:rPr>
              <w:lastRenderedPageBreak/>
              <w:t>КОСТИНВЕСТ-ИМПЕКС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lastRenderedPageBreak/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Самостоятелен обект в сграда, предназначен за търговска дейност, с площ 132.400 кв. м., в гр.София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5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ПРЕХВЪРЛЯНИЯ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ПРОДАЖБА НА НЕДВИЖИМ ИМОТ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2008 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ПРОДАВАЧ – физическо лице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КУПУВАЧ -  БОЯН ЧАВДАРОВ НОВАНСКИ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КУПУВАЧ – физическо лице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Самостоятелен обект в сграда, предназначен за търговска дейност, с площ 132.400 кв. м., в гр.София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6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ПРЕХВЪРЛЯНИЯ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ПРОДАЖБА НА НЕДВИЖИМ ИМОТ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2003 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ПРОДАВАЧ - БОЯН ЧАВДАРОВ НОВАНСКИ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ПРОДАВАЧ – физическо лице</w:t>
            </w:r>
          </w:p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ПРОДАВАЧ - физическо лице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КУПУВАЧ - физическо лице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КУПУВАЧ - физическо лице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Поземлен имот, с площ 16.040 кв.м.,в  гр.София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7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ПРЕХВЪРЛЯНИЯ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ПРОДАЖБА НА НЕДВИЖИМ ИМОТ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2000 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ПРОДАВАЧ – физическо лице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1560F9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  <w:lang w:val="en-US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КУПУВАЧ -  БОЯН ЧАВДАРОВ НОВАНСКИ</w:t>
            </w:r>
            <w:r w:rsidRPr="00651F3D">
              <w:rPr>
                <w:rFonts w:ascii="Bookman Old Style" w:hAnsi="Bookman Old Style" w:cs="Arial"/>
                <w:sz w:val="20"/>
              </w:rPr>
              <w:br/>
              <w:t>КУПУВАЧ - физическо лице</w:t>
            </w:r>
            <w:r w:rsidR="00651F3D">
              <w:rPr>
                <w:rFonts w:ascii="Bookman Old Style" w:hAnsi="Bookman Old Style" w:cs="Arial"/>
                <w:sz w:val="20"/>
              </w:rPr>
              <w:t xml:space="preserve">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lastRenderedPageBreak/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Поземлен имот, с площ 16.040 кв.м.,в  гр.София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8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ПРЕХВЪРЛЯНИЯ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ПРОДАЖБА НА НЕДВИЖИМ ИМОТ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1998 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 w:rsidRPr="00651F3D">
              <w:rPr>
                <w:rFonts w:ascii="Bookman Old Style" w:hAnsi="Bookman Old Style" w:cs="Arial"/>
                <w:b/>
                <w:sz w:val="20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ПРОДАВАЧ - БОЯН ЧАВДАРОВ НОВАНСКИ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КУПУВАЧ – физическо лице  </w:t>
            </w:r>
          </w:p>
        </w:tc>
      </w:tr>
      <w:tr w:rsidR="003C4559" w:rsidRPr="00D62124" w:rsidTr="00651F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559" w:rsidRPr="00651F3D" w:rsidRDefault="00651F3D" w:rsidP="00651F3D">
            <w:pPr>
              <w:spacing w:after="0" w:line="360" w:lineRule="auto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3C4559" w:rsidRPr="00651F3D" w:rsidRDefault="003C4559" w:rsidP="00D62124">
            <w:pPr>
              <w:spacing w:after="0" w:line="360" w:lineRule="auto"/>
              <w:rPr>
                <w:rFonts w:ascii="Bookman Old Style" w:hAnsi="Bookman Old Style" w:cs="Arial"/>
                <w:sz w:val="20"/>
              </w:rPr>
            </w:pPr>
            <w:r w:rsidRPr="00651F3D">
              <w:rPr>
                <w:rFonts w:ascii="Bookman Old Style" w:hAnsi="Bookman Old Style" w:cs="Arial"/>
                <w:sz w:val="20"/>
              </w:rPr>
              <w:t>АПАРТАМЕНТ в гр. София</w:t>
            </w:r>
          </w:p>
        </w:tc>
      </w:tr>
    </w:tbl>
    <w:p w:rsidR="00B36962" w:rsidRPr="00D62124" w:rsidRDefault="00B36962" w:rsidP="00D62124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szCs w:val="22"/>
        </w:rPr>
      </w:pPr>
    </w:p>
    <w:p w:rsidR="001560F9" w:rsidRDefault="005A599F" w:rsidP="001560F9">
      <w:pPr>
        <w:spacing w:after="120" w:line="360" w:lineRule="auto"/>
        <w:rPr>
          <w:rFonts w:ascii="Bookman Old Style" w:hAnsi="Bookman Old Style" w:cs="Times New Roman"/>
          <w:szCs w:val="22"/>
        </w:rPr>
      </w:pPr>
      <w:r w:rsidRPr="005A599F">
        <w:rPr>
          <w:rFonts w:ascii="Bookman Old Style" w:hAnsi="Bookman Old Style"/>
          <w:b/>
          <w:szCs w:val="22"/>
        </w:rPr>
        <w:t>4</w:t>
      </w:r>
      <w:r w:rsidR="00DD7FBA" w:rsidRPr="00D62124">
        <w:rPr>
          <w:rFonts w:ascii="Bookman Old Style" w:hAnsi="Bookman Old Style" w:cs="Times New Roman"/>
          <w:b/>
          <w:szCs w:val="22"/>
        </w:rPr>
        <w:t>. Участие в НПО и други организации:</w:t>
      </w:r>
      <w:r w:rsidR="00DD7FBA" w:rsidRPr="00D62124">
        <w:rPr>
          <w:rFonts w:ascii="Bookman Old Style" w:hAnsi="Bookman Old Style" w:cs="Times New Roman"/>
          <w:color w:val="FF0000"/>
          <w:szCs w:val="22"/>
        </w:rPr>
        <w:t xml:space="preserve"> </w:t>
      </w:r>
      <w:r w:rsidR="001560F9">
        <w:rPr>
          <w:rFonts w:ascii="Bookman Old Style" w:hAnsi="Bookman Old Style" w:cs="Times New Roman"/>
          <w:szCs w:val="22"/>
        </w:rPr>
        <w:t>Заместник-председател на Управителния съвет на Сдружение „</w:t>
      </w:r>
      <w:r w:rsidR="001560F9" w:rsidRPr="001560F9">
        <w:rPr>
          <w:rFonts w:ascii="Bookman Old Style" w:hAnsi="Bookman Old Style" w:cs="Times New Roman"/>
          <w:szCs w:val="22"/>
        </w:rPr>
        <w:t>Детство без сълзи</w:t>
      </w:r>
      <w:r w:rsidR="001560F9">
        <w:rPr>
          <w:rFonts w:ascii="Bookman Old Style" w:hAnsi="Bookman Old Style" w:cs="Times New Roman"/>
          <w:szCs w:val="22"/>
        </w:rPr>
        <w:t xml:space="preserve">“, БУЛСТАТ </w:t>
      </w:r>
      <w:r w:rsidR="001560F9" w:rsidRPr="001560F9">
        <w:rPr>
          <w:rFonts w:ascii="Bookman Old Style" w:hAnsi="Bookman Old Style" w:cs="Times New Roman"/>
          <w:szCs w:val="22"/>
        </w:rPr>
        <w:t>131302040</w:t>
      </w:r>
      <w:r w:rsidR="001560F9">
        <w:rPr>
          <w:rFonts w:ascii="Bookman Old Style" w:hAnsi="Bookman Old Style" w:cs="Times New Roman"/>
          <w:szCs w:val="22"/>
        </w:rPr>
        <w:t xml:space="preserve">, вписано в регистъра на юридическите лица с нестопанска цел към Министерство на правосъдието под номер </w:t>
      </w:r>
      <w:r w:rsidR="001560F9" w:rsidRPr="001560F9">
        <w:rPr>
          <w:rFonts w:ascii="Bookman Old Style" w:hAnsi="Bookman Old Style" w:cs="Times New Roman"/>
          <w:szCs w:val="22"/>
        </w:rPr>
        <w:t>20041011009</w:t>
      </w:r>
      <w:r w:rsidR="001560F9">
        <w:rPr>
          <w:rFonts w:ascii="Bookman Old Style" w:hAnsi="Bookman Old Style" w:cs="Times New Roman"/>
          <w:szCs w:val="22"/>
        </w:rPr>
        <w:t>, вписано в регистъра при Софийски градски съд с Решение</w:t>
      </w:r>
      <w:r w:rsidR="001560F9" w:rsidRPr="001560F9">
        <w:rPr>
          <w:rFonts w:ascii="Bookman Old Style" w:hAnsi="Bookman Old Style" w:cs="Times New Roman"/>
          <w:szCs w:val="22"/>
        </w:rPr>
        <w:t xml:space="preserve"> </w:t>
      </w:r>
      <w:r w:rsidR="001560F9" w:rsidRPr="001560F9">
        <w:rPr>
          <w:rFonts w:ascii="Bookman Old Style" w:hAnsi="Bookman Old Style" w:cs="Calibri"/>
          <w:szCs w:val="22"/>
        </w:rPr>
        <w:t>№</w:t>
      </w:r>
      <w:r w:rsidR="001560F9" w:rsidRPr="001560F9">
        <w:rPr>
          <w:rFonts w:ascii="Bookman Old Style" w:hAnsi="Bookman Old Style" w:cs="Times New Roman"/>
          <w:szCs w:val="22"/>
        </w:rPr>
        <w:t xml:space="preserve">1 </w:t>
      </w:r>
      <w:r w:rsidR="001560F9">
        <w:rPr>
          <w:rFonts w:ascii="Bookman Old Style" w:hAnsi="Bookman Old Style" w:cs="Times New Roman"/>
          <w:szCs w:val="22"/>
        </w:rPr>
        <w:t>от 16.09.2004 г. по ф.д. 9470</w:t>
      </w:r>
      <w:r w:rsidR="001560F9" w:rsidRPr="001560F9">
        <w:rPr>
          <w:rFonts w:ascii="Bookman Old Style" w:hAnsi="Bookman Old Style" w:cs="Times New Roman"/>
          <w:szCs w:val="22"/>
        </w:rPr>
        <w:t>/2004</w:t>
      </w:r>
      <w:r w:rsidR="001560F9">
        <w:rPr>
          <w:rFonts w:ascii="Bookman Old Style" w:hAnsi="Bookman Old Style" w:cs="Times New Roman"/>
          <w:szCs w:val="22"/>
        </w:rPr>
        <w:t>, партиден номер 11723.</w:t>
      </w:r>
    </w:p>
    <w:p w:rsidR="001560F9" w:rsidRPr="005A599F" w:rsidRDefault="001560F9" w:rsidP="001560F9">
      <w:pPr>
        <w:spacing w:after="120" w:line="360" w:lineRule="auto"/>
        <w:rPr>
          <w:rFonts w:ascii="Bookman Old Style" w:hAnsi="Bookman Old Style" w:cs="Times New Roman"/>
          <w:i/>
          <w:szCs w:val="22"/>
        </w:rPr>
      </w:pPr>
      <w:r w:rsidRPr="00D41084">
        <w:rPr>
          <w:rFonts w:ascii="Bookman Old Style" w:hAnsi="Bookman Old Style" w:cs="Times New Roman"/>
          <w:b/>
          <w:i/>
          <w:color w:val="808080" w:themeColor="background1" w:themeShade="80"/>
          <w:szCs w:val="22"/>
        </w:rPr>
        <w:t>Източник:</w:t>
      </w:r>
      <w:r w:rsidRPr="00D41084">
        <w:rPr>
          <w:rFonts w:ascii="Bookman Old Style" w:hAnsi="Bookman Old Style" w:cs="Times New Roman"/>
          <w:i/>
          <w:color w:val="808080" w:themeColor="background1" w:themeShade="80"/>
          <w:szCs w:val="22"/>
        </w:rPr>
        <w:t xml:space="preserve"> </w:t>
      </w:r>
      <w:hyperlink r:id="rId17" w:history="1">
        <w:r w:rsidRPr="00D41084">
          <w:rPr>
            <w:rStyle w:val="Hyperlink"/>
            <w:rFonts w:ascii="Bookman Old Style" w:hAnsi="Bookman Old Style" w:cs="Times New Roman"/>
            <w:i/>
            <w:szCs w:val="22"/>
          </w:rPr>
          <w:t>Централен регистър на юридическите лица с нестопанска цел за обществено полезна дейност</w:t>
        </w:r>
      </w:hyperlink>
      <w:r w:rsidRPr="00D41084">
        <w:rPr>
          <w:rFonts w:ascii="Bookman Old Style" w:hAnsi="Bookman Old Style" w:cs="Times New Roman"/>
          <w:i/>
          <w:color w:val="808080" w:themeColor="background1" w:themeShade="80"/>
          <w:szCs w:val="22"/>
        </w:rPr>
        <w:t xml:space="preserve">; </w:t>
      </w:r>
      <w:hyperlink r:id="rId18" w:history="1">
        <w:r w:rsidR="00D41084" w:rsidRPr="00D41084">
          <w:rPr>
            <w:rStyle w:val="Hyperlink"/>
            <w:rFonts w:ascii="Bookman Old Style" w:hAnsi="Bookman Old Style" w:cs="Times New Roman"/>
            <w:i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Апис</w:t>
        </w:r>
      </w:hyperlink>
      <w:r w:rsidR="00D41084" w:rsidRPr="00D41084">
        <w:rPr>
          <w:rFonts w:ascii="Bookman Old Style" w:hAnsi="Bookman Old Style" w:cs="Times New Roman"/>
          <w:i/>
          <w:color w:val="808080" w:themeColor="background1" w:themeShade="80"/>
          <w:szCs w:val="22"/>
        </w:rPr>
        <w:t>.</w:t>
      </w:r>
    </w:p>
    <w:p w:rsidR="00DA7E1D" w:rsidRPr="00D62124" w:rsidRDefault="00DA7E1D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DD7FBA" w:rsidRPr="00D62124" w:rsidRDefault="00DD7FBA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b/>
          <w:szCs w:val="22"/>
        </w:rPr>
        <w:t>5. Принадлежност към Държавна сигурност и разузнавателните служби на българската народна армия:</w:t>
      </w:r>
    </w:p>
    <w:p w:rsidR="00DD7FBA" w:rsidRPr="00D62124" w:rsidRDefault="003F030E" w:rsidP="00D62124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  <w:highlight w:val="yellow"/>
        </w:rPr>
      </w:pPr>
      <w:r w:rsidRPr="00D62124">
        <w:rPr>
          <w:rFonts w:ascii="Bookman Old Style" w:hAnsi="Bookman Old Style" w:cs="Times New Roman"/>
          <w:szCs w:val="22"/>
        </w:rPr>
        <w:t>Няма данни</w:t>
      </w:r>
      <w:r w:rsidR="005A599F">
        <w:rPr>
          <w:rFonts w:ascii="Bookman Old Style" w:hAnsi="Bookman Old Style" w:cs="Times New Roman"/>
          <w:szCs w:val="22"/>
        </w:rPr>
        <w:t xml:space="preserve"> за извършвани проверки на Боян Новански от </w:t>
      </w:r>
      <w:r w:rsidR="005A599F" w:rsidRPr="00D26FCF">
        <w:rPr>
          <w:rFonts w:ascii="Bookman Old Style" w:hAnsi="Bookman Old Style" w:cs="Times New Roman"/>
        </w:rPr>
        <w:t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 w:rsidR="005A599F">
        <w:rPr>
          <w:rFonts w:ascii="Bookman Old Style" w:hAnsi="Bookman Old Style" w:cs="Times New Roman"/>
        </w:rPr>
        <w:t>.</w:t>
      </w:r>
    </w:p>
    <w:p w:rsidR="005A599F" w:rsidRPr="00E23114" w:rsidRDefault="005A599F" w:rsidP="005A599F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  <w:highlight w:val="yellow"/>
        </w:rPr>
      </w:pPr>
      <w:r w:rsidRPr="00D26FCF">
        <w:rPr>
          <w:rStyle w:val="Strong"/>
          <w:rFonts w:ascii="Bookman Old Style" w:hAnsi="Bookman Old Style" w:cs="Times New Roman"/>
          <w:i/>
          <w:iCs/>
          <w:color w:val="888888"/>
          <w:szCs w:val="22"/>
        </w:rPr>
        <w:t xml:space="preserve">Източник: </w:t>
      </w:r>
      <w:r w:rsidRPr="00D26FCF">
        <w:rPr>
          <w:rFonts w:ascii="Bookman Old Style" w:hAnsi="Bookman Old Style" w:cs="Times New Roman"/>
          <w:b/>
          <w:i/>
          <w:szCs w:val="22"/>
        </w:rPr>
        <w:t xml:space="preserve"> </w:t>
      </w:r>
      <w:hyperlink r:id="rId19" w:history="1">
        <w:r w:rsidRPr="00D26FCF">
          <w:rPr>
            <w:rStyle w:val="Hyperlink"/>
            <w:rFonts w:ascii="Bookman Old Style" w:hAnsi="Bookman Old Style" w:cs="Times New Roman"/>
            <w:i/>
            <w:szCs w:val="22"/>
          </w:rPr>
          <w:t>http://</w:t>
        </w:r>
        <w:r w:rsidRPr="00D26FCF">
          <w:rPr>
            <w:rStyle w:val="Hyperlink"/>
            <w:rFonts w:ascii="Bookman Old Style" w:hAnsi="Bookman Old Style" w:cs="Times New Roman"/>
            <w:i/>
            <w:szCs w:val="22"/>
          </w:rPr>
          <w:t>c</w:t>
        </w:r>
        <w:r w:rsidRPr="00D26FCF">
          <w:rPr>
            <w:rStyle w:val="Hyperlink"/>
            <w:rFonts w:ascii="Bookman Old Style" w:hAnsi="Bookman Old Style" w:cs="Times New Roman"/>
            <w:i/>
            <w:szCs w:val="22"/>
          </w:rPr>
          <w:t>o</w:t>
        </w:r>
        <w:r w:rsidRPr="00D26FCF">
          <w:rPr>
            <w:rStyle w:val="Hyperlink"/>
            <w:rFonts w:ascii="Bookman Old Style" w:hAnsi="Bookman Old Style" w:cs="Times New Roman"/>
            <w:i/>
            <w:szCs w:val="22"/>
          </w:rPr>
          <w:t>m</w:t>
        </w:r>
        <w:r w:rsidRPr="00D26FCF">
          <w:rPr>
            <w:rStyle w:val="Hyperlink"/>
            <w:rFonts w:ascii="Bookman Old Style" w:hAnsi="Bookman Old Style" w:cs="Times New Roman"/>
            <w:i/>
            <w:szCs w:val="22"/>
          </w:rPr>
          <w:t>d</w:t>
        </w:r>
        <w:r w:rsidRPr="00D26FCF">
          <w:rPr>
            <w:rStyle w:val="Hyperlink"/>
            <w:rFonts w:ascii="Bookman Old Style" w:hAnsi="Bookman Old Style" w:cs="Times New Roman"/>
            <w:i/>
            <w:szCs w:val="22"/>
          </w:rPr>
          <w:t>o</w:t>
        </w:r>
        <w:r w:rsidRPr="00D26FCF">
          <w:rPr>
            <w:rStyle w:val="Hyperlink"/>
            <w:rFonts w:ascii="Bookman Old Style" w:hAnsi="Bookman Old Style" w:cs="Times New Roman"/>
            <w:i/>
            <w:szCs w:val="22"/>
          </w:rPr>
          <w:t>s.bg/</w:t>
        </w:r>
      </w:hyperlink>
    </w:p>
    <w:p w:rsidR="00DD7FBA" w:rsidRPr="00D62124" w:rsidRDefault="00DD7FBA" w:rsidP="00D62124">
      <w:pPr>
        <w:pStyle w:val="ListParagraph"/>
        <w:spacing w:after="120" w:line="360" w:lineRule="auto"/>
        <w:ind w:left="0"/>
        <w:rPr>
          <w:rFonts w:ascii="Bookman Old Style" w:hAnsi="Bookman Old Style" w:cs="Tahoma"/>
          <w:b/>
          <w:szCs w:val="22"/>
          <w:highlight w:val="yellow"/>
          <w:u w:val="single"/>
          <w:shd w:val="clear" w:color="auto" w:fill="FFFFFF"/>
        </w:rPr>
      </w:pPr>
    </w:p>
    <w:p w:rsidR="00DD7FBA" w:rsidRPr="00D62124" w:rsidRDefault="00DD7FBA" w:rsidP="00D62124">
      <w:pPr>
        <w:pStyle w:val="ListParagraph"/>
        <w:spacing w:after="120" w:line="360" w:lineRule="auto"/>
        <w:ind w:left="0"/>
        <w:rPr>
          <w:rFonts w:ascii="Bookman Old Style" w:hAnsi="Bookman Old Style" w:cs="Tahoma"/>
          <w:b/>
          <w:szCs w:val="22"/>
          <w:u w:val="single"/>
          <w:shd w:val="clear" w:color="auto" w:fill="FFFFFF"/>
        </w:rPr>
      </w:pPr>
      <w:r w:rsidRPr="00D62124">
        <w:rPr>
          <w:rFonts w:ascii="Bookman Old Style" w:hAnsi="Bookman Old Style" w:cs="Tahoma"/>
          <w:b/>
          <w:szCs w:val="22"/>
          <w:u w:val="single"/>
          <w:shd w:val="clear" w:color="auto" w:fill="FFFFFF"/>
          <w:lang w:val="en-US"/>
        </w:rPr>
        <w:t>IV</w:t>
      </w:r>
      <w:r w:rsidRPr="00D62124">
        <w:rPr>
          <w:rFonts w:ascii="Bookman Old Style" w:hAnsi="Bookman Old Style" w:cs="Tahoma"/>
          <w:b/>
          <w:szCs w:val="22"/>
          <w:u w:val="single"/>
          <w:shd w:val="clear" w:color="auto" w:fill="FFFFFF"/>
        </w:rPr>
        <w:t>. ДРУГИ</w:t>
      </w:r>
    </w:p>
    <w:p w:rsidR="00DD7FBA" w:rsidRPr="00D62124" w:rsidRDefault="00DD7FBA" w:rsidP="00D62124">
      <w:pPr>
        <w:spacing w:line="360" w:lineRule="auto"/>
        <w:jc w:val="both"/>
        <w:rPr>
          <w:rFonts w:ascii="Bookman Old Style" w:hAnsi="Bookman Old Style" w:cs="Tahoma"/>
          <w:b/>
          <w:szCs w:val="22"/>
          <w:shd w:val="clear" w:color="auto" w:fill="FFFFFF"/>
        </w:rPr>
      </w:pPr>
      <w:r w:rsidRPr="00D62124">
        <w:rPr>
          <w:rFonts w:ascii="Bookman Old Style" w:hAnsi="Bookman Old Style" w:cs="Tahoma"/>
          <w:b/>
          <w:szCs w:val="22"/>
          <w:shd w:val="clear" w:color="auto" w:fill="FFFFFF"/>
        </w:rPr>
        <w:t>1. В медиите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8439C1" w:rsidRPr="00D62124" w:rsidTr="00955886">
        <w:tc>
          <w:tcPr>
            <w:tcW w:w="4750" w:type="dxa"/>
          </w:tcPr>
          <w:p w:rsidR="008439C1" w:rsidRPr="008439C1" w:rsidRDefault="008439C1" w:rsidP="00452620">
            <w:pPr>
              <w:spacing w:line="360" w:lineRule="auto"/>
              <w:rPr>
                <w:rFonts w:ascii="Bookman Old Style" w:hAnsi="Bookman Old Style"/>
                <w:b/>
                <w:szCs w:val="22"/>
              </w:rPr>
            </w:pPr>
            <w:r w:rsidRPr="008439C1">
              <w:rPr>
                <w:rFonts w:ascii="Bookman Old Style" w:hAnsi="Bookman Old Style"/>
                <w:b/>
                <w:szCs w:val="22"/>
              </w:rPr>
              <w:lastRenderedPageBreak/>
              <w:t>Заглавие и връзка към публикация</w:t>
            </w:r>
          </w:p>
        </w:tc>
        <w:tc>
          <w:tcPr>
            <w:tcW w:w="4750" w:type="dxa"/>
          </w:tcPr>
          <w:p w:rsidR="008439C1" w:rsidRPr="008439C1" w:rsidRDefault="008439C1" w:rsidP="00D62124">
            <w:pPr>
              <w:spacing w:line="360" w:lineRule="auto"/>
              <w:jc w:val="both"/>
              <w:rPr>
                <w:rFonts w:ascii="Bookman Old Style" w:hAnsi="Bookman Old Style" w:cs="Tahoma"/>
                <w:b/>
                <w:szCs w:val="22"/>
                <w:shd w:val="clear" w:color="auto" w:fill="FFFFFF"/>
              </w:rPr>
            </w:pPr>
            <w:r w:rsidRPr="008439C1">
              <w:rPr>
                <w:rFonts w:ascii="Bookman Old Style" w:hAnsi="Bookman Old Style" w:cs="Tahoma"/>
                <w:b/>
                <w:szCs w:val="22"/>
                <w:shd w:val="clear" w:color="auto" w:fill="FFFFFF"/>
              </w:rPr>
              <w:t>Медия, автор, дата</w:t>
            </w:r>
          </w:p>
        </w:tc>
      </w:tr>
      <w:tr w:rsidR="00955886" w:rsidRPr="00D62124" w:rsidTr="00955886">
        <w:tc>
          <w:tcPr>
            <w:tcW w:w="4750" w:type="dxa"/>
          </w:tcPr>
          <w:p w:rsidR="00955886" w:rsidRPr="00452620" w:rsidRDefault="008439C1" w:rsidP="00452620">
            <w:pPr>
              <w:spacing w:line="360" w:lineRule="auto"/>
              <w:rPr>
                <w:rFonts w:ascii="Bookman Old Style" w:hAnsi="Bookman Old Style" w:cs="Tahoma"/>
                <w:b/>
                <w:szCs w:val="22"/>
                <w:shd w:val="clear" w:color="auto" w:fill="FFFFFF"/>
              </w:rPr>
            </w:pPr>
            <w:hyperlink r:id="rId20" w:history="1">
              <w:r w:rsidR="00FC5C5D" w:rsidRPr="00D62124">
                <w:rPr>
                  <w:rStyle w:val="Hyperlink"/>
                  <w:rFonts w:ascii="Bookman Old Style" w:hAnsi="Bookman Old Style" w:cs="Tahoma"/>
                  <w:szCs w:val="22"/>
                  <w:shd w:val="clear" w:color="auto" w:fill="FFFFFF"/>
                </w:rPr>
                <w:t>"Атака" ном</w:t>
              </w:r>
              <w:r w:rsidR="00FC5C5D" w:rsidRPr="00D62124">
                <w:rPr>
                  <w:rStyle w:val="Hyperlink"/>
                  <w:rFonts w:ascii="Bookman Old Style" w:hAnsi="Bookman Old Style" w:cs="Tahoma"/>
                  <w:szCs w:val="22"/>
                  <w:shd w:val="clear" w:color="auto" w:fill="FFFFFF"/>
                </w:rPr>
                <w:t>и</w:t>
              </w:r>
              <w:r w:rsidR="00FC5C5D" w:rsidRPr="00D62124">
                <w:rPr>
                  <w:rStyle w:val="Hyperlink"/>
                  <w:rFonts w:ascii="Bookman Old Style" w:hAnsi="Bookman Old Style" w:cs="Tahoma"/>
                  <w:szCs w:val="22"/>
                  <w:shd w:val="clear" w:color="auto" w:fill="FFFFFF"/>
                </w:rPr>
                <w:t>нира за ВСС прокурора, отказал да разследва Пеевски</w:t>
              </w:r>
            </w:hyperlink>
          </w:p>
        </w:tc>
        <w:tc>
          <w:tcPr>
            <w:tcW w:w="4750" w:type="dxa"/>
          </w:tcPr>
          <w:p w:rsidR="00955886" w:rsidRPr="00D62124" w:rsidRDefault="00FC5C5D" w:rsidP="00D62124">
            <w:pPr>
              <w:spacing w:line="360" w:lineRule="auto"/>
              <w:jc w:val="both"/>
              <w:rPr>
                <w:rFonts w:ascii="Bookman Old Style" w:hAnsi="Bookman Old Style" w:cs="Tahoma"/>
                <w:szCs w:val="22"/>
                <w:shd w:val="clear" w:color="auto" w:fill="FFFFFF"/>
              </w:rPr>
            </w:pPr>
            <w:r w:rsidRPr="00D62124">
              <w:rPr>
                <w:rFonts w:ascii="Bookman Old Style" w:hAnsi="Bookman Old Style" w:cs="Tahoma"/>
                <w:szCs w:val="22"/>
                <w:shd w:val="clear" w:color="auto" w:fill="FFFFFF"/>
              </w:rPr>
              <w:t>Росен Босев, Капитал. 19 юни 2017</w:t>
            </w:r>
          </w:p>
        </w:tc>
      </w:tr>
    </w:tbl>
    <w:p w:rsidR="00955886" w:rsidRPr="00D62124" w:rsidRDefault="00955886" w:rsidP="00D62124">
      <w:pPr>
        <w:spacing w:line="360" w:lineRule="auto"/>
        <w:jc w:val="both"/>
        <w:rPr>
          <w:rFonts w:ascii="Bookman Old Style" w:hAnsi="Bookman Old Style" w:cs="Tahoma"/>
          <w:b/>
          <w:szCs w:val="22"/>
          <w:shd w:val="clear" w:color="auto" w:fill="FFFFFF"/>
        </w:rPr>
      </w:pPr>
    </w:p>
    <w:p w:rsidR="00DD7FBA" w:rsidRPr="00D62124" w:rsidRDefault="00DD7FBA" w:rsidP="00522706">
      <w:pPr>
        <w:spacing w:line="360" w:lineRule="auto"/>
        <w:jc w:val="both"/>
        <w:rPr>
          <w:rFonts w:ascii="Bookman Old Style" w:hAnsi="Bookman Old Style" w:cs="Tahoma"/>
          <w:b/>
          <w:szCs w:val="22"/>
          <w:shd w:val="clear" w:color="auto" w:fill="FFFFFF"/>
        </w:rPr>
      </w:pPr>
      <w:r w:rsidRPr="00D62124">
        <w:rPr>
          <w:rFonts w:ascii="Bookman Old Style" w:hAnsi="Bookman Old Style" w:cs="Tahoma"/>
          <w:b/>
          <w:szCs w:val="22"/>
          <w:shd w:val="clear" w:color="auto" w:fill="FFFFFF"/>
        </w:rPr>
        <w:t>2. Комуникационен дневник</w:t>
      </w:r>
    </w:p>
    <w:p w:rsidR="00DD7FBA" w:rsidRDefault="00DD7FBA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 w:rsidRPr="00D62124">
        <w:rPr>
          <w:rFonts w:ascii="Bookman Old Style" w:hAnsi="Bookman Old Style" w:cs="Times New Roman"/>
          <w:szCs w:val="22"/>
        </w:rPr>
        <w:t xml:space="preserve">Представянето бе изпратено </w:t>
      </w:r>
      <w:r w:rsidR="00452620">
        <w:rPr>
          <w:rFonts w:ascii="Bookman Old Style" w:hAnsi="Bookman Old Style" w:cs="Times New Roman"/>
          <w:szCs w:val="22"/>
        </w:rPr>
        <w:t xml:space="preserve">по електронен път </w:t>
      </w:r>
      <w:r w:rsidRPr="00D62124">
        <w:rPr>
          <w:rFonts w:ascii="Bookman Old Style" w:hAnsi="Bookman Old Style" w:cs="Times New Roman"/>
          <w:szCs w:val="22"/>
        </w:rPr>
        <w:t xml:space="preserve">на </w:t>
      </w:r>
      <w:r w:rsidR="007E767A" w:rsidRPr="00D62124">
        <w:rPr>
          <w:rFonts w:ascii="Bookman Old Style" w:hAnsi="Bookman Old Style" w:cs="Times New Roman"/>
          <w:szCs w:val="22"/>
        </w:rPr>
        <w:t xml:space="preserve">Боян </w:t>
      </w:r>
      <w:r w:rsidR="003F030E" w:rsidRPr="00D62124">
        <w:rPr>
          <w:rFonts w:ascii="Bookman Old Style" w:hAnsi="Bookman Old Style" w:cs="Times New Roman"/>
          <w:szCs w:val="22"/>
        </w:rPr>
        <w:t>Новански</w:t>
      </w:r>
      <w:r w:rsidRPr="00D62124">
        <w:rPr>
          <w:rFonts w:ascii="Bookman Old Style" w:hAnsi="Bookman Old Style" w:cs="Times New Roman"/>
          <w:szCs w:val="22"/>
        </w:rPr>
        <w:t xml:space="preserve"> за преглед и коментар на </w:t>
      </w:r>
      <w:r w:rsidR="000427A2" w:rsidRPr="00D62124">
        <w:rPr>
          <w:rFonts w:ascii="Bookman Old Style" w:hAnsi="Bookman Old Style" w:cs="Times New Roman"/>
          <w:szCs w:val="22"/>
        </w:rPr>
        <w:t>25.08.</w:t>
      </w:r>
      <w:r w:rsidRPr="00D62124">
        <w:rPr>
          <w:rFonts w:ascii="Bookman Old Style" w:hAnsi="Bookman Old Style" w:cs="Times New Roman"/>
          <w:szCs w:val="22"/>
        </w:rPr>
        <w:t>2017 г.</w:t>
      </w:r>
      <w:r w:rsidR="00452620">
        <w:rPr>
          <w:rFonts w:ascii="Bookman Old Style" w:hAnsi="Bookman Old Style" w:cs="Times New Roman"/>
          <w:szCs w:val="22"/>
        </w:rPr>
        <w:t xml:space="preserve"> </w:t>
      </w:r>
      <w:r w:rsidR="007F3339">
        <w:rPr>
          <w:rFonts w:ascii="Bookman Old Style" w:hAnsi="Bookman Old Style" w:cs="Times New Roman"/>
          <w:szCs w:val="22"/>
        </w:rPr>
        <w:t>Към 05.09.2017 г. няма получен отговор</w:t>
      </w:r>
      <w:r w:rsidR="007F3339">
        <w:rPr>
          <w:rFonts w:ascii="Bookman Old Style" w:hAnsi="Bookman Old Style" w:cs="Times New Roman"/>
          <w:szCs w:val="22"/>
        </w:rPr>
        <w:t>.</w:t>
      </w:r>
    </w:p>
    <w:p w:rsidR="00452620" w:rsidRDefault="00452620" w:rsidP="00D62124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 xml:space="preserve">На 23.08.2017 г. Боян Новански е изпратил своите отговори на въпросите, зададени от БИПИ до кандидатите за членове на Висшия съдебен съвет от квотата на Народното събрание, депозирани чрез Комисия по правни въпроси, вх. </w:t>
      </w:r>
      <w:r w:rsidRPr="00743BF8">
        <w:rPr>
          <w:rFonts w:ascii="Bookman Old Style" w:hAnsi="Bookman Old Style" w:cs="Calibri"/>
          <w:szCs w:val="22"/>
        </w:rPr>
        <w:t>№</w:t>
      </w:r>
      <w:r>
        <w:rPr>
          <w:rFonts w:ascii="Bookman Old Style" w:hAnsi="Bookman Old Style" w:cs="Times New Roman"/>
          <w:szCs w:val="22"/>
        </w:rPr>
        <w:t>КП-733-00-2/03.08.2017 г.</w:t>
      </w:r>
    </w:p>
    <w:sectPr w:rsidR="00452620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F9" w:rsidRDefault="003F74F9" w:rsidP="009D5B76">
      <w:pPr>
        <w:spacing w:after="0" w:line="240" w:lineRule="auto"/>
      </w:pPr>
      <w:r>
        <w:separator/>
      </w:r>
    </w:p>
  </w:endnote>
  <w:endnote w:type="continuationSeparator" w:id="0">
    <w:p w:rsidR="003F74F9" w:rsidRDefault="003F74F9" w:rsidP="009D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9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78D" w:rsidRDefault="00F7678D">
        <w:pPr>
          <w:pStyle w:val="Footer"/>
          <w:jc w:val="center"/>
        </w:pPr>
        <w:r>
          <w:sym w:font="Wingdings 2" w:char="F063"/>
        </w:r>
        <w:r>
          <w:rPr>
            <w:lang w:val="en-US"/>
          </w:rPr>
          <w:t xml:space="preserve"> </w:t>
        </w:r>
        <w:r w:rsidRPr="009D5B76">
          <w:rPr>
            <w:rFonts w:ascii="Bookman Old Style" w:hAnsi="Bookman Old Style"/>
            <w:sz w:val="24"/>
          </w:rPr>
          <w:fldChar w:fldCharType="begin"/>
        </w:r>
        <w:r w:rsidRPr="009D5B76">
          <w:rPr>
            <w:rFonts w:ascii="Bookman Old Style" w:hAnsi="Bookman Old Style"/>
            <w:sz w:val="24"/>
          </w:rPr>
          <w:instrText xml:space="preserve"> PAGE   \* MERGEFORMAT </w:instrText>
        </w:r>
        <w:r w:rsidRPr="009D5B76">
          <w:rPr>
            <w:rFonts w:ascii="Bookman Old Style" w:hAnsi="Bookman Old Style"/>
            <w:sz w:val="24"/>
          </w:rPr>
          <w:fldChar w:fldCharType="separate"/>
        </w:r>
        <w:r w:rsidR="008439C1">
          <w:rPr>
            <w:rFonts w:ascii="Bookman Old Style" w:hAnsi="Bookman Old Style"/>
            <w:noProof/>
            <w:sz w:val="24"/>
          </w:rPr>
          <w:t>8</w:t>
        </w:r>
        <w:r w:rsidRPr="009D5B76">
          <w:rPr>
            <w:rFonts w:ascii="Bookman Old Style" w:hAnsi="Bookman Old Style"/>
            <w:noProof/>
            <w:sz w:val="24"/>
          </w:rPr>
          <w:fldChar w:fldCharType="end"/>
        </w:r>
        <w:r>
          <w:rPr>
            <w:noProof/>
            <w:lang w:val="en-US"/>
          </w:rPr>
          <w:t xml:space="preserve"> </w:t>
        </w:r>
        <w:r>
          <w:rPr>
            <w:noProof/>
            <w:lang w:val="en-US"/>
          </w:rPr>
          <w:sym w:font="Wingdings 2" w:char="F064"/>
        </w:r>
      </w:p>
    </w:sdtContent>
  </w:sdt>
  <w:p w:rsidR="00F7678D" w:rsidRDefault="00F7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F9" w:rsidRDefault="003F74F9" w:rsidP="009D5B76">
      <w:pPr>
        <w:spacing w:after="0" w:line="240" w:lineRule="auto"/>
      </w:pPr>
      <w:r>
        <w:separator/>
      </w:r>
    </w:p>
  </w:footnote>
  <w:footnote w:type="continuationSeparator" w:id="0">
    <w:p w:rsidR="003F74F9" w:rsidRDefault="003F74F9" w:rsidP="009D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D03"/>
    <w:multiLevelType w:val="hybridMultilevel"/>
    <w:tmpl w:val="C032ED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6AE6"/>
    <w:multiLevelType w:val="hybridMultilevel"/>
    <w:tmpl w:val="69766B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483FE9"/>
    <w:multiLevelType w:val="hybridMultilevel"/>
    <w:tmpl w:val="FCB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25"/>
    <w:rsid w:val="000025CC"/>
    <w:rsid w:val="00026592"/>
    <w:rsid w:val="000427A2"/>
    <w:rsid w:val="000544C6"/>
    <w:rsid w:val="00064A15"/>
    <w:rsid w:val="000A6F8C"/>
    <w:rsid w:val="000B4847"/>
    <w:rsid w:val="000C7AFF"/>
    <w:rsid w:val="000D33F7"/>
    <w:rsid w:val="001066CE"/>
    <w:rsid w:val="00115CCF"/>
    <w:rsid w:val="001168D7"/>
    <w:rsid w:val="001227E1"/>
    <w:rsid w:val="001560F9"/>
    <w:rsid w:val="00161EBD"/>
    <w:rsid w:val="00166234"/>
    <w:rsid w:val="00171CBC"/>
    <w:rsid w:val="00195836"/>
    <w:rsid w:val="001A13FE"/>
    <w:rsid w:val="001C4F89"/>
    <w:rsid w:val="001C6948"/>
    <w:rsid w:val="001E280D"/>
    <w:rsid w:val="0021635F"/>
    <w:rsid w:val="0022599C"/>
    <w:rsid w:val="00241799"/>
    <w:rsid w:val="00252DFC"/>
    <w:rsid w:val="00260EAE"/>
    <w:rsid w:val="0026336F"/>
    <w:rsid w:val="00274090"/>
    <w:rsid w:val="002946AC"/>
    <w:rsid w:val="002F16DF"/>
    <w:rsid w:val="003201B5"/>
    <w:rsid w:val="003311A2"/>
    <w:rsid w:val="00340AB2"/>
    <w:rsid w:val="0037113B"/>
    <w:rsid w:val="00393590"/>
    <w:rsid w:val="0039361F"/>
    <w:rsid w:val="00397FF0"/>
    <w:rsid w:val="003A450D"/>
    <w:rsid w:val="003B65B6"/>
    <w:rsid w:val="003B6A4C"/>
    <w:rsid w:val="003C4559"/>
    <w:rsid w:val="003F030E"/>
    <w:rsid w:val="003F74F9"/>
    <w:rsid w:val="00402B42"/>
    <w:rsid w:val="00404178"/>
    <w:rsid w:val="00417389"/>
    <w:rsid w:val="0042525E"/>
    <w:rsid w:val="00452620"/>
    <w:rsid w:val="00454294"/>
    <w:rsid w:val="004A69BE"/>
    <w:rsid w:val="004B2038"/>
    <w:rsid w:val="004B3D7A"/>
    <w:rsid w:val="004E10D4"/>
    <w:rsid w:val="004E4F72"/>
    <w:rsid w:val="00522706"/>
    <w:rsid w:val="005274BF"/>
    <w:rsid w:val="005835E9"/>
    <w:rsid w:val="00590AE7"/>
    <w:rsid w:val="005A26E8"/>
    <w:rsid w:val="005A48C1"/>
    <w:rsid w:val="005A599F"/>
    <w:rsid w:val="005B0249"/>
    <w:rsid w:val="005C50B3"/>
    <w:rsid w:val="005E2FDA"/>
    <w:rsid w:val="005F0CE6"/>
    <w:rsid w:val="00610A36"/>
    <w:rsid w:val="0062629E"/>
    <w:rsid w:val="00651F3D"/>
    <w:rsid w:val="006D10BF"/>
    <w:rsid w:val="007131C9"/>
    <w:rsid w:val="0071517E"/>
    <w:rsid w:val="0073523D"/>
    <w:rsid w:val="00743BF8"/>
    <w:rsid w:val="00744950"/>
    <w:rsid w:val="007A676A"/>
    <w:rsid w:val="007B606C"/>
    <w:rsid w:val="007C4D09"/>
    <w:rsid w:val="007C533B"/>
    <w:rsid w:val="007E3C3B"/>
    <w:rsid w:val="007E767A"/>
    <w:rsid w:val="007F3339"/>
    <w:rsid w:val="0083196C"/>
    <w:rsid w:val="00834A6B"/>
    <w:rsid w:val="008439C1"/>
    <w:rsid w:val="00874FB8"/>
    <w:rsid w:val="00892E72"/>
    <w:rsid w:val="008B04F9"/>
    <w:rsid w:val="008C37B3"/>
    <w:rsid w:val="00913C91"/>
    <w:rsid w:val="00955886"/>
    <w:rsid w:val="00993668"/>
    <w:rsid w:val="009B0C59"/>
    <w:rsid w:val="009D5ACD"/>
    <w:rsid w:val="009D5B76"/>
    <w:rsid w:val="009E0573"/>
    <w:rsid w:val="00A00023"/>
    <w:rsid w:val="00A03704"/>
    <w:rsid w:val="00A13C35"/>
    <w:rsid w:val="00A37AF3"/>
    <w:rsid w:val="00A720E2"/>
    <w:rsid w:val="00A75AB7"/>
    <w:rsid w:val="00AA6179"/>
    <w:rsid w:val="00AB05C0"/>
    <w:rsid w:val="00AD3825"/>
    <w:rsid w:val="00AF0E5D"/>
    <w:rsid w:val="00B335EC"/>
    <w:rsid w:val="00B36962"/>
    <w:rsid w:val="00B422E3"/>
    <w:rsid w:val="00B66E9B"/>
    <w:rsid w:val="00B84B37"/>
    <w:rsid w:val="00BD6B80"/>
    <w:rsid w:val="00C31598"/>
    <w:rsid w:val="00C366DB"/>
    <w:rsid w:val="00C464F3"/>
    <w:rsid w:val="00C71665"/>
    <w:rsid w:val="00C8043E"/>
    <w:rsid w:val="00C86979"/>
    <w:rsid w:val="00C93AF6"/>
    <w:rsid w:val="00CB1E53"/>
    <w:rsid w:val="00CC251F"/>
    <w:rsid w:val="00CC6C6B"/>
    <w:rsid w:val="00CD068C"/>
    <w:rsid w:val="00CD3D39"/>
    <w:rsid w:val="00CF69BD"/>
    <w:rsid w:val="00D41084"/>
    <w:rsid w:val="00D46037"/>
    <w:rsid w:val="00D53D71"/>
    <w:rsid w:val="00D62124"/>
    <w:rsid w:val="00D979A9"/>
    <w:rsid w:val="00DA5DB0"/>
    <w:rsid w:val="00DA7E1D"/>
    <w:rsid w:val="00DB4856"/>
    <w:rsid w:val="00DD7FBA"/>
    <w:rsid w:val="00E01709"/>
    <w:rsid w:val="00E0734C"/>
    <w:rsid w:val="00E25CCD"/>
    <w:rsid w:val="00E30332"/>
    <w:rsid w:val="00E4037D"/>
    <w:rsid w:val="00E43DB2"/>
    <w:rsid w:val="00E47663"/>
    <w:rsid w:val="00E958A3"/>
    <w:rsid w:val="00EE6CE4"/>
    <w:rsid w:val="00EF3D66"/>
    <w:rsid w:val="00F3096B"/>
    <w:rsid w:val="00F44F11"/>
    <w:rsid w:val="00F632E3"/>
    <w:rsid w:val="00F7678D"/>
    <w:rsid w:val="00F8312F"/>
    <w:rsid w:val="00FA3992"/>
    <w:rsid w:val="00FC5C5D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9634E5"/>
  <w15:docId w15:val="{E55D63DD-96C5-4909-B14A-763E3F4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C6"/>
    <w:pPr>
      <w:spacing w:after="200" w:line="276" w:lineRule="atLeast"/>
    </w:pPr>
    <w:rPr>
      <w:rFonts w:ascii="Georgia" w:eastAsia="Times New Roman" w:hAnsi="Georgia" w:cs="Georgia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0544C6"/>
    <w:rPr>
      <w:i/>
      <w:iCs/>
      <w:color w:val="808080"/>
    </w:rPr>
  </w:style>
  <w:style w:type="paragraph" w:styleId="ListParagraph">
    <w:name w:val="List Paragraph"/>
    <w:basedOn w:val="Normal"/>
    <w:qFormat/>
    <w:rsid w:val="000544C6"/>
    <w:pPr>
      <w:ind w:left="720"/>
    </w:pPr>
  </w:style>
  <w:style w:type="character" w:styleId="Hyperlink">
    <w:name w:val="Hyperlink"/>
    <w:uiPriority w:val="99"/>
    <w:rsid w:val="000544C6"/>
    <w:rPr>
      <w:color w:val="0000FF"/>
      <w:u w:val="single"/>
    </w:rPr>
  </w:style>
  <w:style w:type="character" w:styleId="Strong">
    <w:name w:val="Strong"/>
    <w:uiPriority w:val="22"/>
    <w:qFormat/>
    <w:rsid w:val="00DD7F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76"/>
    <w:rPr>
      <w:rFonts w:ascii="Georgia" w:eastAsia="Times New Roman" w:hAnsi="Georgia" w:cs="Georgia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76"/>
    <w:rPr>
      <w:rFonts w:ascii="Georgia" w:eastAsia="Times New Roman" w:hAnsi="Georgia" w:cs="Georgia"/>
      <w:szCs w:val="20"/>
      <w:lang w:val="bg-BG" w:eastAsia="bg-BG"/>
    </w:rPr>
  </w:style>
  <w:style w:type="table" w:styleId="TableGrid">
    <w:name w:val="Table Grid"/>
    <w:basedOn w:val="TableNormal"/>
    <w:uiPriority w:val="39"/>
    <w:rsid w:val="00D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B8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336F"/>
    <w:rPr>
      <w:color w:val="954F72" w:themeColor="followedHyperlink"/>
      <w:u w:val="single"/>
    </w:rPr>
  </w:style>
  <w:style w:type="character" w:styleId="FootnoteReference">
    <w:name w:val="footnote reference"/>
    <w:semiHidden/>
    <w:rsid w:val="00651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rliament.bg/pub/cW/20170619040343%D0%9F%D1%80%D0%B5%D0%B4%D0%BB%D0%BE%D0%B6%D0%B5%D0%BD%D0%B8%D0%B5%20%D0%9D%D0%BE%D0%B2%D0%B0%D0%BD%D1%81%D0%BA%D0%B8%20%D0%9E%D0%9F.PDF" TargetMode="External"/><Relationship Id="rId18" Type="http://schemas.openxmlformats.org/officeDocument/2006/relationships/hyperlink" Target="http://web.apis.b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rliament.bg/pub/cW/20170619040343%D0%9F%D1%80%D0%B5%D0%B4%D0%BB%D0%BE%D0%B6%D0%B5%D0%BD%D0%B8%D0%B5%20%D0%9D%D0%BE%D0%B2%D0%B0%D0%BD%D1%81%D0%BA%D0%B8%20%D0%9E%D0%9F.PDF" TargetMode="External"/><Relationship Id="rId17" Type="http://schemas.openxmlformats.org/officeDocument/2006/relationships/hyperlink" Target="https://ngo.mjs.bg/bg/Information/Information/RegisterDetails?id=%2FJSzbV5XQ%2F4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bg/pub/cW/20170619040343%D0%9F%D1%80%D0%B5%D0%B4%D0%BB%D0%BE%D0%B6%D0%B5%D0%BD%D0%B8%D0%B5%20%D0%9D%D0%BE%D0%B2%D0%B0%D0%BD%D1%81%D0%BA%D0%B8%20%D0%9E%D0%9F.PDF" TargetMode="External"/><Relationship Id="rId20" Type="http://schemas.openxmlformats.org/officeDocument/2006/relationships/hyperlink" Target="http://www.capital.bg/politika_i_ikonomika/bulgaria/2017/06/19/2992213_ataka_nominira_za_vss_prokurora_otkazal_da_razsled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iament.bg/pub/cW/20170703035957%D0%9A%D0%BE%D0%BD%D1%86%D0%B5%D0%BF%D1%86%D0%B8%D1%8F%20%D0%91%D0%BE%D1%8F%D0%BD%20%D0%9D%D0%BE%D0%B2%D0%B0%D0%BD%D1%81%D0%BA%D0%B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bg/pub/cW/20170619040343%D0%9F%D1%80%D0%B5%D0%B4%D0%BB%D0%BE%D0%B6%D0%B5%D0%BD%D0%B8%D0%B5%20%D0%9D%D0%BE%D0%B2%D0%B0%D0%BD%D1%81%D0%BA%D0%B8%20%D0%9E%D0%9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rliament.bg/pub/cW/20170619040343%D0%9F%D1%80%D0%B5%D0%B4%D0%BB%D0%BE%D0%B6%D0%B5%D0%BD%D0%B8%D0%B5%20%D0%9D%D0%BE%D0%B2%D0%B0%D0%BD%D1%81%D0%BA%D0%B8%20%D0%9E%D0%9F.PDF" TargetMode="External"/><Relationship Id="rId19" Type="http://schemas.openxmlformats.org/officeDocument/2006/relationships/hyperlink" Target="http://comdos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iament.bg/pub/cW/20170619040343%D0%9F%D1%80%D0%B5%D0%B4%D0%BB%D0%BE%D0%B6%D0%B5%D0%BD%D0%B8%D0%B5%20%D0%9D%D0%BE%D0%B2%D0%B0%D0%BD%D1%81%D0%BA%D0%B8%20%D0%9E%D0%9F.PDF" TargetMode="External"/><Relationship Id="rId14" Type="http://schemas.openxmlformats.org/officeDocument/2006/relationships/hyperlink" Target="http://www.parliament.bg/pub/cW/20170619040343%D0%9F%D1%80%D0%B5%D0%B4%D0%BB%D0%BE%D0%B6%D0%B5%D0%BD%D0%B8%D0%B5%20%D0%9D%D0%BE%D0%B2%D0%B0%D0%BD%D1%81%D0%BA%D0%B8%20%D0%9E%D0%9F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8D30-C2C7-4B00-BF8E-6AF9D44E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2017-08-22T08:17:00Z</dcterms:created>
  <dcterms:modified xsi:type="dcterms:W3CDTF">2017-09-05T13:53:00Z</dcterms:modified>
</cp:coreProperties>
</file>